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21AD" w:rsidRDefault="00E321AD">
      <w:pPr>
        <w:pStyle w:val="ConsPlusTitlePage"/>
      </w:pPr>
      <w:r>
        <w:t xml:space="preserve">Документ предоставлен </w:t>
      </w:r>
      <w:hyperlink r:id="rId5">
        <w:r>
          <w:rPr>
            <w:color w:val="0000FF"/>
          </w:rPr>
          <w:t>КонсультантПлюс</w:t>
        </w:r>
      </w:hyperlink>
      <w:r>
        <w:br/>
      </w:r>
    </w:p>
    <w:p w:rsidR="00E321AD" w:rsidRDefault="00E321AD">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E321AD">
        <w:tc>
          <w:tcPr>
            <w:tcW w:w="4677" w:type="dxa"/>
            <w:tcBorders>
              <w:top w:val="nil"/>
              <w:left w:val="nil"/>
              <w:bottom w:val="nil"/>
              <w:right w:val="nil"/>
            </w:tcBorders>
          </w:tcPr>
          <w:p w:rsidR="00E321AD" w:rsidRDefault="00E321AD">
            <w:pPr>
              <w:pStyle w:val="ConsPlusNormal"/>
            </w:pPr>
            <w:r>
              <w:t>28 марта 1998 года</w:t>
            </w:r>
          </w:p>
        </w:tc>
        <w:tc>
          <w:tcPr>
            <w:tcW w:w="4677" w:type="dxa"/>
            <w:tcBorders>
              <w:top w:val="nil"/>
              <w:left w:val="nil"/>
              <w:bottom w:val="nil"/>
              <w:right w:val="nil"/>
            </w:tcBorders>
          </w:tcPr>
          <w:p w:rsidR="00E321AD" w:rsidRDefault="00E321AD">
            <w:pPr>
              <w:pStyle w:val="ConsPlusNormal"/>
              <w:jc w:val="right"/>
            </w:pPr>
            <w:r>
              <w:t>N 52-ФЗ</w:t>
            </w:r>
          </w:p>
        </w:tc>
      </w:tr>
    </w:tbl>
    <w:p w:rsidR="00E321AD" w:rsidRDefault="00E321AD">
      <w:pPr>
        <w:pStyle w:val="ConsPlusNormal"/>
        <w:pBdr>
          <w:bottom w:val="single" w:sz="6" w:space="0" w:color="auto"/>
        </w:pBdr>
        <w:spacing w:before="100" w:after="100"/>
        <w:jc w:val="both"/>
        <w:rPr>
          <w:sz w:val="2"/>
          <w:szCs w:val="2"/>
        </w:rPr>
      </w:pPr>
    </w:p>
    <w:p w:rsidR="00E321AD" w:rsidRDefault="00E321AD">
      <w:pPr>
        <w:pStyle w:val="ConsPlusNormal"/>
      </w:pPr>
    </w:p>
    <w:p w:rsidR="00E321AD" w:rsidRDefault="00E321AD">
      <w:pPr>
        <w:pStyle w:val="ConsPlusTitle"/>
        <w:jc w:val="center"/>
      </w:pPr>
      <w:r>
        <w:t>РОССИЙСКАЯ ФЕДЕРАЦИЯ</w:t>
      </w:r>
    </w:p>
    <w:p w:rsidR="00E321AD" w:rsidRDefault="00E321AD">
      <w:pPr>
        <w:pStyle w:val="ConsPlusTitle"/>
        <w:jc w:val="center"/>
      </w:pPr>
    </w:p>
    <w:p w:rsidR="00E321AD" w:rsidRDefault="00E321AD">
      <w:pPr>
        <w:pStyle w:val="ConsPlusTitle"/>
        <w:jc w:val="center"/>
      </w:pPr>
      <w:r>
        <w:t>ФЕДЕРАЛЬНЫЙ ЗАКОН</w:t>
      </w:r>
    </w:p>
    <w:p w:rsidR="00E321AD" w:rsidRDefault="00E321AD">
      <w:pPr>
        <w:pStyle w:val="ConsPlusTitle"/>
        <w:jc w:val="center"/>
      </w:pPr>
    </w:p>
    <w:p w:rsidR="00E321AD" w:rsidRDefault="00E321AD">
      <w:pPr>
        <w:pStyle w:val="ConsPlusTitle"/>
        <w:jc w:val="center"/>
      </w:pPr>
      <w:r>
        <w:t>ОБ ОБЯЗАТЕЛЬНОМ ГОСУДАРСТВЕННОМ СТРАХОВАНИИ</w:t>
      </w:r>
    </w:p>
    <w:p w:rsidR="00E321AD" w:rsidRDefault="00E321AD">
      <w:pPr>
        <w:pStyle w:val="ConsPlusTitle"/>
        <w:jc w:val="center"/>
      </w:pPr>
      <w:r>
        <w:t>ЖИЗНИ И ЗДОРОВЬЯ ВОЕННОСЛУЖАЩИХ, ГРАЖДАН, ПРИЗВАННЫХ</w:t>
      </w:r>
    </w:p>
    <w:p w:rsidR="00E321AD" w:rsidRDefault="00E321AD">
      <w:pPr>
        <w:pStyle w:val="ConsPlusTitle"/>
        <w:jc w:val="center"/>
      </w:pPr>
      <w:r>
        <w:t>НА ВОЕННЫЕ СБОРЫ, ЛИЦ РЯДОВОГО И НАЧАЛЬСТВУЮЩЕГО СОСТАВА</w:t>
      </w:r>
    </w:p>
    <w:p w:rsidR="00E321AD" w:rsidRDefault="00E321AD">
      <w:pPr>
        <w:pStyle w:val="ConsPlusTitle"/>
        <w:jc w:val="center"/>
      </w:pPr>
      <w:r>
        <w:t>ОРГАНОВ ВНУТРЕННИХ ДЕЛ РОССИЙСКОЙ ФЕДЕРАЦИИ, ГОСУДАРСТВЕННОЙ</w:t>
      </w:r>
    </w:p>
    <w:p w:rsidR="00E321AD" w:rsidRDefault="00E321AD">
      <w:pPr>
        <w:pStyle w:val="ConsPlusTitle"/>
        <w:jc w:val="center"/>
      </w:pPr>
      <w:r>
        <w:t>ПРОТИВОПОЖАРНОЙ СЛУЖБЫ, СОТРУДНИКОВ УЧРЕЖДЕНИЙ И ОРГАНОВ</w:t>
      </w:r>
    </w:p>
    <w:p w:rsidR="00E321AD" w:rsidRDefault="00E321AD">
      <w:pPr>
        <w:pStyle w:val="ConsPlusTitle"/>
        <w:jc w:val="center"/>
      </w:pPr>
      <w:r>
        <w:t>УГОЛОВНО-ИСПОЛНИТЕЛЬНОЙ СИСТЕМЫ, СОТРУДНИКОВ ВОЙСК</w:t>
      </w:r>
    </w:p>
    <w:p w:rsidR="00E321AD" w:rsidRDefault="00E321AD">
      <w:pPr>
        <w:pStyle w:val="ConsPlusTitle"/>
        <w:jc w:val="center"/>
      </w:pPr>
      <w:r>
        <w:t>НАЦИОНАЛЬНОЙ ГВАРДИИ РОССИЙСКОЙ ФЕДЕРАЦИИ, СОТРУДНИКОВ</w:t>
      </w:r>
    </w:p>
    <w:p w:rsidR="00E321AD" w:rsidRDefault="00E321AD">
      <w:pPr>
        <w:pStyle w:val="ConsPlusTitle"/>
        <w:jc w:val="center"/>
      </w:pPr>
      <w:r>
        <w:t>ОРГАНОВ ПРИНУДИТЕЛЬНОГО ИСПОЛНЕНИЯ РОССИЙСКОЙ ФЕДЕРАЦИИ</w:t>
      </w:r>
    </w:p>
    <w:p w:rsidR="00E321AD" w:rsidRDefault="00E321AD">
      <w:pPr>
        <w:pStyle w:val="ConsPlusNormal"/>
      </w:pPr>
    </w:p>
    <w:p w:rsidR="00E321AD" w:rsidRDefault="00E321AD">
      <w:pPr>
        <w:pStyle w:val="ConsPlusNormal"/>
        <w:jc w:val="right"/>
      </w:pPr>
      <w:proofErr w:type="gramStart"/>
      <w:r>
        <w:t>Принят</w:t>
      </w:r>
      <w:proofErr w:type="gramEnd"/>
    </w:p>
    <w:p w:rsidR="00E321AD" w:rsidRDefault="00E321AD">
      <w:pPr>
        <w:pStyle w:val="ConsPlusNormal"/>
        <w:jc w:val="right"/>
      </w:pPr>
      <w:r>
        <w:t>Государственной Думой</w:t>
      </w:r>
    </w:p>
    <w:p w:rsidR="00E321AD" w:rsidRDefault="00E321AD">
      <w:pPr>
        <w:pStyle w:val="ConsPlusNormal"/>
        <w:jc w:val="right"/>
      </w:pPr>
      <w:r>
        <w:t>13 февраля 1998 года</w:t>
      </w:r>
    </w:p>
    <w:p w:rsidR="00E321AD" w:rsidRDefault="00E321AD">
      <w:pPr>
        <w:pStyle w:val="ConsPlusNormal"/>
        <w:jc w:val="right"/>
      </w:pPr>
    </w:p>
    <w:p w:rsidR="00E321AD" w:rsidRDefault="00E321AD">
      <w:pPr>
        <w:pStyle w:val="ConsPlusNormal"/>
        <w:jc w:val="right"/>
      </w:pPr>
      <w:r>
        <w:t>Одобрен</w:t>
      </w:r>
    </w:p>
    <w:p w:rsidR="00E321AD" w:rsidRDefault="00E321AD">
      <w:pPr>
        <w:pStyle w:val="ConsPlusNormal"/>
        <w:jc w:val="right"/>
      </w:pPr>
      <w:r>
        <w:t>Советом Федерации</w:t>
      </w:r>
    </w:p>
    <w:p w:rsidR="00E321AD" w:rsidRDefault="00E321AD">
      <w:pPr>
        <w:pStyle w:val="ConsPlusNormal"/>
        <w:jc w:val="right"/>
      </w:pPr>
      <w:r>
        <w:t>12 марта 1998 года</w:t>
      </w:r>
    </w:p>
    <w:p w:rsidR="00E321AD" w:rsidRDefault="00E321A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321A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1AD" w:rsidRDefault="00E321A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321AD" w:rsidRDefault="00E321A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321AD" w:rsidRDefault="00E321AD">
            <w:pPr>
              <w:pStyle w:val="ConsPlusNormal"/>
              <w:jc w:val="center"/>
            </w:pPr>
            <w:r>
              <w:rPr>
                <w:color w:val="392C69"/>
              </w:rPr>
              <w:t>Список изменяющих документов</w:t>
            </w:r>
          </w:p>
          <w:p w:rsidR="00E321AD" w:rsidRDefault="00E321AD">
            <w:pPr>
              <w:pStyle w:val="ConsPlusNormal"/>
              <w:jc w:val="center"/>
            </w:pPr>
            <w:proofErr w:type="gramStart"/>
            <w:r>
              <w:rPr>
                <w:color w:val="392C69"/>
              </w:rPr>
              <w:t xml:space="preserve">(в ред. Федеральных законов от 21.07.1998 </w:t>
            </w:r>
            <w:hyperlink r:id="rId6">
              <w:r>
                <w:rPr>
                  <w:color w:val="0000FF"/>
                </w:rPr>
                <w:t>N 117-ФЗ</w:t>
              </w:r>
            </w:hyperlink>
            <w:r>
              <w:rPr>
                <w:color w:val="392C69"/>
              </w:rPr>
              <w:t>,</w:t>
            </w:r>
            <w:proofErr w:type="gramEnd"/>
          </w:p>
          <w:p w:rsidR="00E321AD" w:rsidRDefault="00E321AD">
            <w:pPr>
              <w:pStyle w:val="ConsPlusNormal"/>
              <w:jc w:val="center"/>
            </w:pPr>
            <w:r>
              <w:rPr>
                <w:color w:val="392C69"/>
              </w:rPr>
              <w:t xml:space="preserve">от 25.07.2002 </w:t>
            </w:r>
            <w:hyperlink r:id="rId7">
              <w:r>
                <w:rPr>
                  <w:color w:val="0000FF"/>
                </w:rPr>
                <w:t>N 116-ФЗ</w:t>
              </w:r>
            </w:hyperlink>
            <w:r>
              <w:rPr>
                <w:color w:val="392C69"/>
              </w:rPr>
              <w:t xml:space="preserve">, от 30.06.2003 </w:t>
            </w:r>
            <w:hyperlink r:id="rId8">
              <w:r>
                <w:rPr>
                  <w:color w:val="0000FF"/>
                </w:rPr>
                <w:t>N 86-ФЗ</w:t>
              </w:r>
            </w:hyperlink>
            <w:r>
              <w:rPr>
                <w:color w:val="392C69"/>
              </w:rPr>
              <w:t xml:space="preserve">, от 07.07.2003 </w:t>
            </w:r>
            <w:hyperlink r:id="rId9">
              <w:r>
                <w:rPr>
                  <w:color w:val="0000FF"/>
                </w:rPr>
                <w:t>N 114-ФЗ</w:t>
              </w:r>
            </w:hyperlink>
            <w:r>
              <w:rPr>
                <w:color w:val="392C69"/>
              </w:rPr>
              <w:t>,</w:t>
            </w:r>
          </w:p>
          <w:p w:rsidR="00E321AD" w:rsidRDefault="00E321AD">
            <w:pPr>
              <w:pStyle w:val="ConsPlusNormal"/>
              <w:jc w:val="center"/>
            </w:pPr>
            <w:r>
              <w:rPr>
                <w:color w:val="392C69"/>
              </w:rPr>
              <w:t xml:space="preserve">от 21.06.2004 </w:t>
            </w:r>
            <w:hyperlink r:id="rId10">
              <w:r>
                <w:rPr>
                  <w:color w:val="0000FF"/>
                </w:rPr>
                <w:t>N 56-ФЗ</w:t>
              </w:r>
            </w:hyperlink>
            <w:r>
              <w:rPr>
                <w:color w:val="392C69"/>
              </w:rPr>
              <w:t xml:space="preserve">, от 02.02.2006 </w:t>
            </w:r>
            <w:hyperlink r:id="rId11">
              <w:r>
                <w:rPr>
                  <w:color w:val="0000FF"/>
                </w:rPr>
                <w:t>N 19-ФЗ</w:t>
              </w:r>
            </w:hyperlink>
            <w:r>
              <w:rPr>
                <w:color w:val="392C69"/>
              </w:rPr>
              <w:t xml:space="preserve">, от 11.06.2008 </w:t>
            </w:r>
            <w:hyperlink r:id="rId12">
              <w:r>
                <w:rPr>
                  <w:color w:val="0000FF"/>
                </w:rPr>
                <w:t>N 86-ФЗ</w:t>
              </w:r>
            </w:hyperlink>
            <w:r>
              <w:rPr>
                <w:color w:val="392C69"/>
              </w:rPr>
              <w:t>,</w:t>
            </w:r>
          </w:p>
          <w:p w:rsidR="00E321AD" w:rsidRDefault="00E321AD">
            <w:pPr>
              <w:pStyle w:val="ConsPlusNormal"/>
              <w:jc w:val="center"/>
            </w:pPr>
            <w:r>
              <w:rPr>
                <w:color w:val="392C69"/>
              </w:rPr>
              <w:t xml:space="preserve">от 21.04.2011 </w:t>
            </w:r>
            <w:hyperlink r:id="rId13">
              <w:r>
                <w:rPr>
                  <w:color w:val="0000FF"/>
                </w:rPr>
                <w:t>N 74-ФЗ</w:t>
              </w:r>
            </w:hyperlink>
            <w:r>
              <w:rPr>
                <w:color w:val="392C69"/>
              </w:rPr>
              <w:t xml:space="preserve">, от 11.07.2011 </w:t>
            </w:r>
            <w:hyperlink r:id="rId14">
              <w:r>
                <w:rPr>
                  <w:color w:val="0000FF"/>
                </w:rPr>
                <w:t>N 208-ФЗ</w:t>
              </w:r>
            </w:hyperlink>
            <w:r>
              <w:rPr>
                <w:color w:val="392C69"/>
              </w:rPr>
              <w:t xml:space="preserve">, от 08.11.2011 </w:t>
            </w:r>
            <w:hyperlink r:id="rId15">
              <w:r>
                <w:rPr>
                  <w:color w:val="0000FF"/>
                </w:rPr>
                <w:t>N 309-ФЗ</w:t>
              </w:r>
            </w:hyperlink>
            <w:r>
              <w:rPr>
                <w:color w:val="392C69"/>
              </w:rPr>
              <w:t>,</w:t>
            </w:r>
          </w:p>
          <w:p w:rsidR="00E321AD" w:rsidRDefault="00E321AD">
            <w:pPr>
              <w:pStyle w:val="ConsPlusNormal"/>
              <w:jc w:val="center"/>
            </w:pPr>
            <w:r>
              <w:rPr>
                <w:color w:val="392C69"/>
              </w:rPr>
              <w:t xml:space="preserve">от 02.07.2013 </w:t>
            </w:r>
            <w:hyperlink r:id="rId16">
              <w:r>
                <w:rPr>
                  <w:color w:val="0000FF"/>
                </w:rPr>
                <w:t>N 165-ФЗ</w:t>
              </w:r>
            </w:hyperlink>
            <w:r>
              <w:rPr>
                <w:color w:val="392C69"/>
              </w:rPr>
              <w:t xml:space="preserve">, от 23.07.2013 </w:t>
            </w:r>
            <w:hyperlink r:id="rId17">
              <w:r>
                <w:rPr>
                  <w:color w:val="0000FF"/>
                </w:rPr>
                <w:t>N 251-ФЗ</w:t>
              </w:r>
            </w:hyperlink>
            <w:r>
              <w:rPr>
                <w:color w:val="392C69"/>
              </w:rPr>
              <w:t xml:space="preserve">, от 04.06.2014 </w:t>
            </w:r>
            <w:hyperlink r:id="rId18">
              <w:r>
                <w:rPr>
                  <w:color w:val="0000FF"/>
                </w:rPr>
                <w:t>N 145-ФЗ</w:t>
              </w:r>
            </w:hyperlink>
            <w:r>
              <w:rPr>
                <w:color w:val="392C69"/>
              </w:rPr>
              <w:t>,</w:t>
            </w:r>
          </w:p>
          <w:p w:rsidR="00E321AD" w:rsidRDefault="00E321AD">
            <w:pPr>
              <w:pStyle w:val="ConsPlusNormal"/>
              <w:jc w:val="center"/>
            </w:pPr>
            <w:r>
              <w:rPr>
                <w:color w:val="392C69"/>
              </w:rPr>
              <w:t xml:space="preserve">от 03.07.2016 </w:t>
            </w:r>
            <w:hyperlink r:id="rId19">
              <w:r>
                <w:rPr>
                  <w:color w:val="0000FF"/>
                </w:rPr>
                <w:t>N 227-ФЗ</w:t>
              </w:r>
            </w:hyperlink>
            <w:r>
              <w:rPr>
                <w:color w:val="392C69"/>
              </w:rPr>
              <w:t xml:space="preserve">, от 03.07.2016 </w:t>
            </w:r>
            <w:hyperlink r:id="rId20">
              <w:r>
                <w:rPr>
                  <w:color w:val="0000FF"/>
                </w:rPr>
                <w:t>N 305-ФЗ</w:t>
              </w:r>
            </w:hyperlink>
            <w:r>
              <w:rPr>
                <w:color w:val="392C69"/>
              </w:rPr>
              <w:t xml:space="preserve">, от 01.10.2019 </w:t>
            </w:r>
            <w:hyperlink r:id="rId21">
              <w:r>
                <w:rPr>
                  <w:color w:val="0000FF"/>
                </w:rPr>
                <w:t>N 328-ФЗ</w:t>
              </w:r>
            </w:hyperlink>
            <w:r>
              <w:rPr>
                <w:color w:val="392C69"/>
              </w:rPr>
              <w:t>,</w:t>
            </w:r>
          </w:p>
          <w:p w:rsidR="00E321AD" w:rsidRDefault="00E321AD">
            <w:pPr>
              <w:pStyle w:val="ConsPlusNormal"/>
              <w:jc w:val="center"/>
            </w:pPr>
            <w:r>
              <w:rPr>
                <w:color w:val="392C69"/>
              </w:rPr>
              <w:t xml:space="preserve">от 27.12.2019 </w:t>
            </w:r>
            <w:hyperlink r:id="rId22">
              <w:r>
                <w:rPr>
                  <w:color w:val="0000FF"/>
                </w:rPr>
                <w:t>N 497-ФЗ</w:t>
              </w:r>
            </w:hyperlink>
            <w:r>
              <w:rPr>
                <w:color w:val="392C69"/>
              </w:rPr>
              <w:t xml:space="preserve">, от 14.07.2022 </w:t>
            </w:r>
            <w:hyperlink r:id="rId23">
              <w:r>
                <w:rPr>
                  <w:color w:val="0000FF"/>
                </w:rPr>
                <w:t>N 315-ФЗ</w:t>
              </w:r>
            </w:hyperlink>
            <w:r>
              <w:rPr>
                <w:color w:val="392C69"/>
              </w:rPr>
              <w:t xml:space="preserve">, от 18.03.2023 </w:t>
            </w:r>
            <w:hyperlink r:id="rId24">
              <w:r>
                <w:rPr>
                  <w:color w:val="0000FF"/>
                </w:rPr>
                <w:t>N 69-ФЗ</w:t>
              </w:r>
            </w:hyperlink>
            <w:r>
              <w:rPr>
                <w:color w:val="392C69"/>
              </w:rPr>
              <w:t>,</w:t>
            </w:r>
          </w:p>
          <w:p w:rsidR="00E321AD" w:rsidRDefault="00E321AD">
            <w:pPr>
              <w:pStyle w:val="ConsPlusNormal"/>
              <w:jc w:val="center"/>
            </w:pPr>
            <w:r>
              <w:rPr>
                <w:color w:val="392C69"/>
              </w:rPr>
              <w:t xml:space="preserve">от 14.04.2023 </w:t>
            </w:r>
            <w:hyperlink r:id="rId25">
              <w:r>
                <w:rPr>
                  <w:color w:val="0000FF"/>
                </w:rPr>
                <w:t>N 118-ФЗ</w:t>
              </w:r>
            </w:hyperlink>
            <w:r>
              <w:rPr>
                <w:color w:val="392C69"/>
              </w:rPr>
              <w:t xml:space="preserve">, от 27.11.2023 </w:t>
            </w:r>
            <w:hyperlink r:id="rId26">
              <w:r>
                <w:rPr>
                  <w:color w:val="0000FF"/>
                </w:rPr>
                <w:t>N 554-ФЗ</w:t>
              </w:r>
            </w:hyperlink>
            <w:r>
              <w:rPr>
                <w:color w:val="392C69"/>
              </w:rPr>
              <w:t xml:space="preserve">, от 13.07.2024 </w:t>
            </w:r>
            <w:hyperlink r:id="rId27">
              <w:r>
                <w:rPr>
                  <w:color w:val="0000FF"/>
                </w:rPr>
                <w:t>N 182-ФЗ</w:t>
              </w:r>
            </w:hyperlink>
            <w:r>
              <w:rPr>
                <w:color w:val="392C69"/>
              </w:rPr>
              <w:t>,</w:t>
            </w:r>
          </w:p>
          <w:p w:rsidR="00E321AD" w:rsidRDefault="00E321AD">
            <w:pPr>
              <w:pStyle w:val="ConsPlusNormal"/>
              <w:jc w:val="center"/>
            </w:pPr>
            <w:r>
              <w:rPr>
                <w:color w:val="392C69"/>
              </w:rPr>
              <w:t xml:space="preserve">от 31.07.2025 </w:t>
            </w:r>
            <w:hyperlink r:id="rId28">
              <w:r>
                <w:rPr>
                  <w:color w:val="0000FF"/>
                </w:rPr>
                <w:t>N 317-ФЗ</w:t>
              </w:r>
            </w:hyperlink>
            <w:r>
              <w:rPr>
                <w:color w:val="392C69"/>
              </w:rPr>
              <w:t>,</w:t>
            </w:r>
          </w:p>
          <w:p w:rsidR="00E321AD" w:rsidRDefault="00E321AD">
            <w:pPr>
              <w:pStyle w:val="ConsPlusNormal"/>
              <w:jc w:val="center"/>
            </w:pPr>
            <w:r>
              <w:rPr>
                <w:color w:val="392C69"/>
              </w:rPr>
              <w:t>с изм., внесенными Постановлениями Конституционного Суда РФ</w:t>
            </w:r>
          </w:p>
          <w:p w:rsidR="00E321AD" w:rsidRDefault="00E321AD">
            <w:pPr>
              <w:pStyle w:val="ConsPlusNormal"/>
              <w:jc w:val="center"/>
            </w:pPr>
            <w:r>
              <w:rPr>
                <w:color w:val="392C69"/>
              </w:rPr>
              <w:t xml:space="preserve">от 26.12.2002 </w:t>
            </w:r>
            <w:hyperlink r:id="rId29">
              <w:r>
                <w:rPr>
                  <w:color w:val="0000FF"/>
                </w:rPr>
                <w:t>N 17-П</w:t>
              </w:r>
            </w:hyperlink>
            <w:r>
              <w:rPr>
                <w:color w:val="392C69"/>
              </w:rPr>
              <w:t xml:space="preserve">, от 17.05.2011 </w:t>
            </w:r>
            <w:hyperlink r:id="rId30">
              <w:r>
                <w:rPr>
                  <w:color w:val="0000FF"/>
                </w:rPr>
                <w:t>N 8-П</w:t>
              </w:r>
            </w:hyperlink>
            <w:r>
              <w:rPr>
                <w:color w:val="392C69"/>
              </w:rPr>
              <w:t>,</w:t>
            </w:r>
          </w:p>
          <w:p w:rsidR="00E321AD" w:rsidRDefault="00E321AD">
            <w:pPr>
              <w:pStyle w:val="ConsPlusNormal"/>
              <w:jc w:val="center"/>
            </w:pPr>
            <w:r>
              <w:rPr>
                <w:color w:val="392C69"/>
              </w:rPr>
              <w:t xml:space="preserve">Федеральным </w:t>
            </w:r>
            <w:hyperlink r:id="rId31">
              <w:r>
                <w:rPr>
                  <w:color w:val="0000FF"/>
                </w:rPr>
                <w:t>законом</w:t>
              </w:r>
            </w:hyperlink>
            <w:r>
              <w:rPr>
                <w:color w:val="392C69"/>
              </w:rPr>
              <w:t xml:space="preserve"> от 06.04.2015 N 68-ФЗ (ред. 19.12.2016),</w:t>
            </w:r>
          </w:p>
          <w:p w:rsidR="00E321AD" w:rsidRDefault="00E321AD">
            <w:pPr>
              <w:pStyle w:val="ConsPlusNormal"/>
              <w:jc w:val="center"/>
            </w:pPr>
            <w:hyperlink r:id="rId32">
              <w:proofErr w:type="gramStart"/>
              <w:r>
                <w:rPr>
                  <w:color w:val="0000FF"/>
                </w:rPr>
                <w:t>Постановлением</w:t>
              </w:r>
            </w:hyperlink>
            <w:r>
              <w:rPr>
                <w:color w:val="392C69"/>
              </w:rPr>
              <w:t xml:space="preserve"> КС РФ от 18.06.2018 N 24-П)</w:t>
            </w:r>
            <w:proofErr w:type="gramEnd"/>
          </w:p>
        </w:tc>
        <w:tc>
          <w:tcPr>
            <w:tcW w:w="113" w:type="dxa"/>
            <w:tcBorders>
              <w:top w:val="nil"/>
              <w:left w:val="nil"/>
              <w:bottom w:val="nil"/>
              <w:right w:val="nil"/>
            </w:tcBorders>
            <w:shd w:val="clear" w:color="auto" w:fill="F4F3F8"/>
            <w:tcMar>
              <w:top w:w="0" w:type="dxa"/>
              <w:left w:w="0" w:type="dxa"/>
              <w:bottom w:w="0" w:type="dxa"/>
              <w:right w:w="0" w:type="dxa"/>
            </w:tcMar>
          </w:tcPr>
          <w:p w:rsidR="00E321AD" w:rsidRDefault="00E321AD">
            <w:pPr>
              <w:pStyle w:val="ConsPlusNormal"/>
            </w:pPr>
          </w:p>
        </w:tc>
      </w:tr>
    </w:tbl>
    <w:p w:rsidR="00E321AD" w:rsidRDefault="00E321AD">
      <w:pPr>
        <w:pStyle w:val="ConsPlusNormal"/>
        <w:jc w:val="center"/>
      </w:pPr>
    </w:p>
    <w:p w:rsidR="00E321AD" w:rsidRDefault="00E321AD">
      <w:pPr>
        <w:pStyle w:val="ConsPlusNormal"/>
        <w:ind w:firstLine="540"/>
        <w:jc w:val="both"/>
      </w:pPr>
      <w:r>
        <w:t xml:space="preserve">Преамбула утратила силу с 1 января 2014 года. - Федеральный </w:t>
      </w:r>
      <w:hyperlink r:id="rId33">
        <w:r>
          <w:rPr>
            <w:color w:val="0000FF"/>
          </w:rPr>
          <w:t>закон</w:t>
        </w:r>
      </w:hyperlink>
      <w:r>
        <w:t xml:space="preserve"> от 02.07.2013 N 165-ФЗ.</w:t>
      </w:r>
    </w:p>
    <w:p w:rsidR="00E321AD" w:rsidRDefault="00E321AD">
      <w:pPr>
        <w:pStyle w:val="ConsPlusNormal"/>
      </w:pPr>
    </w:p>
    <w:p w:rsidR="00E321AD" w:rsidRDefault="00E321AD">
      <w:pPr>
        <w:pStyle w:val="ConsPlusTitle"/>
        <w:ind w:firstLine="540"/>
        <w:jc w:val="both"/>
        <w:outlineLvl w:val="0"/>
      </w:pPr>
      <w:bookmarkStart w:id="0" w:name="P41"/>
      <w:bookmarkEnd w:id="0"/>
      <w:r>
        <w:t>Статья 1. Объекты обязательного государственного страхования</w:t>
      </w:r>
    </w:p>
    <w:p w:rsidR="00E321AD" w:rsidRDefault="00E321AD">
      <w:pPr>
        <w:pStyle w:val="ConsPlusNormal"/>
        <w:ind w:firstLine="540"/>
        <w:jc w:val="both"/>
      </w:pPr>
    </w:p>
    <w:p w:rsidR="00E321AD" w:rsidRDefault="00E321AD">
      <w:pPr>
        <w:pStyle w:val="ConsPlusNormal"/>
        <w:ind w:firstLine="540"/>
        <w:jc w:val="both"/>
      </w:pPr>
      <w:r>
        <w:t xml:space="preserve">(в ред. Федерального </w:t>
      </w:r>
      <w:hyperlink r:id="rId34">
        <w:r>
          <w:rPr>
            <w:color w:val="0000FF"/>
          </w:rPr>
          <w:t>закона</w:t>
        </w:r>
      </w:hyperlink>
      <w:r>
        <w:t xml:space="preserve"> от 01.10.2019 N 328-ФЗ)</w:t>
      </w:r>
    </w:p>
    <w:p w:rsidR="00E321AD" w:rsidRDefault="00E321AD">
      <w:pPr>
        <w:pStyle w:val="ConsPlusNormal"/>
        <w:jc w:val="both"/>
      </w:pPr>
    </w:p>
    <w:p w:rsidR="00E321AD" w:rsidRDefault="00E321AD">
      <w:pPr>
        <w:pStyle w:val="ConsPlusNormal"/>
        <w:ind w:firstLine="540"/>
        <w:jc w:val="both"/>
      </w:pPr>
      <w:proofErr w:type="gramStart"/>
      <w:r>
        <w:t xml:space="preserve">Объектами обязательного государственного страхования, осуществляемого в соответствии с настоящим Федеральным законом (далее - обязательное государственное страхование), являются жизнь и здоровье военнослужащих (за исключением военнослужащих, военная служба по контракту которым в соответствии с законодательством Российской Федерации приостановлена), граждан, призванных на военные сборы, лиц рядового и начальствующего состава органов </w:t>
      </w:r>
      <w:r>
        <w:lastRenderedPageBreak/>
        <w:t>внутренних дел Российской Федерации, Государственной противопожарной службы, сотрудников учреждений и органов уголовно-исполнительной системы, лиц</w:t>
      </w:r>
      <w:proofErr w:type="gramEnd"/>
      <w:r>
        <w:t xml:space="preserve">, </w:t>
      </w:r>
      <w:proofErr w:type="gramStart"/>
      <w:r>
        <w:t>проходящих службу в войсках национальной гвардии Российской Федерации и имеющих специальные звания полиции, сотрудников органов принудительного исполнения Российской Федерации, граждан, уволенных с военной службы, со службы в органах внутренних дел Российской Федерации, в Государственной противопожарной службе, со службы в учреждениях и органах уголовно-исполнительной системы, в войсках национальной гвардии Российской Федерации, службы в органах принудительного исполнения Российской Федерации (далее - служба), отчисленных</w:t>
      </w:r>
      <w:proofErr w:type="gramEnd"/>
      <w:r>
        <w:t xml:space="preserve"> с военных сборов или окончивших военные сборы, в течение одного года после окончания военной службы, службы, отчисления с военных сборов или окончания военных сборов (далее - застрахованные лица).</w:t>
      </w:r>
    </w:p>
    <w:p w:rsidR="00E321AD" w:rsidRDefault="00E321AD">
      <w:pPr>
        <w:pStyle w:val="ConsPlusNormal"/>
        <w:jc w:val="both"/>
      </w:pPr>
      <w:r>
        <w:t xml:space="preserve">(в ред. Федерального </w:t>
      </w:r>
      <w:hyperlink r:id="rId35">
        <w:r>
          <w:rPr>
            <w:color w:val="0000FF"/>
          </w:rPr>
          <w:t>закона</w:t>
        </w:r>
      </w:hyperlink>
      <w:r>
        <w:t xml:space="preserve"> от 27.12.2019 N 497-ФЗ)</w:t>
      </w:r>
    </w:p>
    <w:p w:rsidR="00E321AD" w:rsidRDefault="00E321AD">
      <w:pPr>
        <w:pStyle w:val="ConsPlusNormal"/>
        <w:ind w:firstLine="540"/>
        <w:jc w:val="both"/>
      </w:pPr>
    </w:p>
    <w:p w:rsidR="00E321AD" w:rsidRDefault="00E321AD">
      <w:pPr>
        <w:pStyle w:val="ConsPlusTitle"/>
        <w:ind w:firstLine="540"/>
        <w:jc w:val="both"/>
        <w:outlineLvl w:val="0"/>
      </w:pPr>
      <w:r>
        <w:t>Статья 2. Субъекты обязательного государственного страхования</w:t>
      </w:r>
    </w:p>
    <w:p w:rsidR="00E321AD" w:rsidRDefault="00E321AD">
      <w:pPr>
        <w:pStyle w:val="ConsPlusNormal"/>
      </w:pPr>
    </w:p>
    <w:p w:rsidR="00E321AD" w:rsidRDefault="00E321AD">
      <w:pPr>
        <w:pStyle w:val="ConsPlusNormal"/>
        <w:ind w:firstLine="540"/>
        <w:jc w:val="both"/>
      </w:pPr>
      <w:r>
        <w:t>1. Страховщиками по обязательному государственному страхованию (далее - страховщики) могут быть страховые организации, имеющие лицензии на осуществление обязательного государственного страхования.</w:t>
      </w:r>
    </w:p>
    <w:p w:rsidR="00E321AD" w:rsidRDefault="00E321AD">
      <w:pPr>
        <w:pStyle w:val="ConsPlusNormal"/>
        <w:jc w:val="both"/>
      </w:pPr>
      <w:r>
        <w:t>(</w:t>
      </w:r>
      <w:proofErr w:type="gramStart"/>
      <w:r>
        <w:t>в</w:t>
      </w:r>
      <w:proofErr w:type="gramEnd"/>
      <w:r>
        <w:t xml:space="preserve"> ред. Федерального </w:t>
      </w:r>
      <w:hyperlink r:id="rId36">
        <w:r>
          <w:rPr>
            <w:color w:val="0000FF"/>
          </w:rPr>
          <w:t>закона</w:t>
        </w:r>
      </w:hyperlink>
      <w:r>
        <w:t xml:space="preserve"> от 02.07.2013 N 165-ФЗ)</w:t>
      </w:r>
    </w:p>
    <w:p w:rsidR="00E321AD" w:rsidRDefault="00E321AD">
      <w:pPr>
        <w:pStyle w:val="ConsPlusNormal"/>
        <w:spacing w:before="220"/>
        <w:ind w:firstLine="540"/>
        <w:jc w:val="both"/>
      </w:pPr>
      <w:r>
        <w:t xml:space="preserve">Страховщики выбираются в порядке, предусмотренном </w:t>
      </w:r>
      <w:hyperlink r:id="rId37">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E321AD" w:rsidRDefault="00E321AD">
      <w:pPr>
        <w:pStyle w:val="ConsPlusNormal"/>
        <w:jc w:val="both"/>
      </w:pPr>
      <w:r>
        <w:t xml:space="preserve">(в ред. Федеральных законов от 02.02.2006 </w:t>
      </w:r>
      <w:hyperlink r:id="rId38">
        <w:r>
          <w:rPr>
            <w:color w:val="0000FF"/>
          </w:rPr>
          <w:t>N 19-ФЗ</w:t>
        </w:r>
      </w:hyperlink>
      <w:r>
        <w:t xml:space="preserve">, от 02.07.2013 </w:t>
      </w:r>
      <w:hyperlink r:id="rId39">
        <w:r>
          <w:rPr>
            <w:color w:val="0000FF"/>
          </w:rPr>
          <w:t>N 165-ФЗ</w:t>
        </w:r>
      </w:hyperlink>
      <w:r>
        <w:t>)</w:t>
      </w:r>
    </w:p>
    <w:p w:rsidR="00E321AD" w:rsidRDefault="00E321AD">
      <w:pPr>
        <w:pStyle w:val="ConsPlusNormal"/>
        <w:spacing w:before="220"/>
        <w:ind w:firstLine="540"/>
        <w:jc w:val="both"/>
      </w:pPr>
      <w:r>
        <w:t>2. Страхователями по обязательному государственному страхованию (далее - страхователи) являются федеральные органы исполнительной власти и федеральные государственные органы, в которых законодательством Российской Федерации предусмотрены военная служба, служба.</w:t>
      </w:r>
    </w:p>
    <w:p w:rsidR="00E321AD" w:rsidRDefault="00E321AD">
      <w:pPr>
        <w:pStyle w:val="ConsPlusNormal"/>
        <w:jc w:val="both"/>
      </w:pPr>
      <w:r>
        <w:t>(</w:t>
      </w:r>
      <w:proofErr w:type="gramStart"/>
      <w:r>
        <w:t>в</w:t>
      </w:r>
      <w:proofErr w:type="gramEnd"/>
      <w:r>
        <w:t xml:space="preserve"> ред. Федеральных законов от 11.06.2008 </w:t>
      </w:r>
      <w:hyperlink r:id="rId40">
        <w:r>
          <w:rPr>
            <w:color w:val="0000FF"/>
          </w:rPr>
          <w:t>N 86-ФЗ</w:t>
        </w:r>
      </w:hyperlink>
      <w:r>
        <w:t xml:space="preserve">, от 04.06.2014 </w:t>
      </w:r>
      <w:hyperlink r:id="rId41">
        <w:r>
          <w:rPr>
            <w:color w:val="0000FF"/>
          </w:rPr>
          <w:t>N 145-ФЗ</w:t>
        </w:r>
      </w:hyperlink>
      <w:r>
        <w:t>)</w:t>
      </w:r>
    </w:p>
    <w:p w:rsidR="00E321AD" w:rsidRDefault="00E321AD">
      <w:pPr>
        <w:pStyle w:val="ConsPlusNormal"/>
        <w:spacing w:before="220"/>
        <w:ind w:firstLine="540"/>
        <w:jc w:val="both"/>
      </w:pPr>
      <w:bookmarkStart w:id="1" w:name="P56"/>
      <w:bookmarkEnd w:id="1"/>
      <w:r>
        <w:t>3. Выгодоприобретателями по обязательному государственному страхованию (далее - выгодоприобретатели) являются застрахованные лица, а в случае гибели (смерти) застрахованного лица следующие лица:</w:t>
      </w:r>
    </w:p>
    <w:p w:rsidR="00E321AD" w:rsidRDefault="00E321AD">
      <w:pPr>
        <w:pStyle w:val="ConsPlusNormal"/>
        <w:spacing w:before="220"/>
        <w:ind w:firstLine="540"/>
        <w:jc w:val="both"/>
      </w:pPr>
      <w:bookmarkStart w:id="2" w:name="P57"/>
      <w:bookmarkEnd w:id="2"/>
      <w:proofErr w:type="gramStart"/>
      <w:r>
        <w:t>супруга (супруг), состоявшая (состоявший) на день гибели (смерти) застрахованного лица в зарегистрированном браке с ним;</w:t>
      </w:r>
      <w:proofErr w:type="gramEnd"/>
    </w:p>
    <w:p w:rsidR="00E321AD" w:rsidRDefault="00E321AD">
      <w:pPr>
        <w:pStyle w:val="ConsPlusNormal"/>
        <w:spacing w:before="220"/>
        <w:ind w:firstLine="540"/>
        <w:jc w:val="both"/>
      </w:pPr>
      <w:bookmarkStart w:id="3" w:name="P58"/>
      <w:bookmarkEnd w:id="3"/>
      <w:r>
        <w:t>родители (усыновители) застрахованного лица;</w:t>
      </w:r>
    </w:p>
    <w:p w:rsidR="00E321AD" w:rsidRDefault="00E321AD">
      <w:pPr>
        <w:pStyle w:val="ConsPlusNormal"/>
        <w:spacing w:before="220"/>
        <w:ind w:firstLine="540"/>
        <w:jc w:val="both"/>
      </w:pPr>
      <w:bookmarkStart w:id="4" w:name="P59"/>
      <w:bookmarkEnd w:id="4"/>
      <w:r>
        <w:t>дедушка и (или) бабушка застрахованного лица при условии, что они воспитывали и (или) содержали его не менее трех лет в связи с отсутствием у него родителей;</w:t>
      </w:r>
    </w:p>
    <w:p w:rsidR="00E321AD" w:rsidRDefault="00E321AD">
      <w:pPr>
        <w:pStyle w:val="ConsPlusNormal"/>
        <w:spacing w:before="220"/>
        <w:ind w:firstLine="540"/>
        <w:jc w:val="both"/>
      </w:pPr>
      <w:bookmarkStart w:id="5" w:name="P60"/>
      <w:bookmarkEnd w:id="5"/>
      <w:r>
        <w:t>отчим и (или) мачеха застрахованного лица при условии, что они воспитывали и (или) содержали его не менее пяти лет;</w:t>
      </w:r>
    </w:p>
    <w:p w:rsidR="00E321AD" w:rsidRDefault="00E321A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321A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1AD" w:rsidRDefault="00E321A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321AD" w:rsidRDefault="00E321A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321AD" w:rsidRDefault="00E321AD">
            <w:pPr>
              <w:pStyle w:val="ConsPlusNormal"/>
              <w:jc w:val="both"/>
            </w:pPr>
            <w:r>
              <w:rPr>
                <w:color w:val="392C69"/>
              </w:rPr>
              <w:t>КонсультантПлюс: примечание.</w:t>
            </w:r>
          </w:p>
          <w:p w:rsidR="00E321AD" w:rsidRDefault="00E321AD">
            <w:pPr>
              <w:pStyle w:val="ConsPlusNormal"/>
              <w:jc w:val="both"/>
            </w:pPr>
            <w:r>
              <w:rPr>
                <w:color w:val="392C69"/>
              </w:rPr>
              <w:t xml:space="preserve">Абз. 6 п. 3 ст. 2 (в ред. ФЗ от 13.07.2024 N 182-ФЗ) </w:t>
            </w:r>
            <w:hyperlink r:id="rId42">
              <w:r>
                <w:rPr>
                  <w:color w:val="0000FF"/>
                </w:rPr>
                <w:t>распространяется</w:t>
              </w:r>
            </w:hyperlink>
            <w:r>
              <w:rPr>
                <w:color w:val="392C69"/>
              </w:rPr>
              <w:t xml:space="preserve"> на правоотношения, возникшие с 24.02.2022. О выплатах лицам, сменившим образовательную организацию, при наступлении страхового случая с 24.02.2022 до 13.07.2024 см. </w:t>
            </w:r>
            <w:hyperlink r:id="rId43">
              <w:r>
                <w:rPr>
                  <w:color w:val="0000FF"/>
                </w:rPr>
                <w:t>ст. 2</w:t>
              </w:r>
            </w:hyperlink>
            <w:r>
              <w:rPr>
                <w:color w:val="392C69"/>
              </w:rPr>
              <w:t xml:space="preserve"> 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E321AD" w:rsidRDefault="00E321AD">
            <w:pPr>
              <w:pStyle w:val="ConsPlusNormal"/>
            </w:pPr>
          </w:p>
        </w:tc>
      </w:tr>
    </w:tbl>
    <w:p w:rsidR="00E321AD" w:rsidRDefault="00E321AD">
      <w:pPr>
        <w:pStyle w:val="ConsPlusNormal"/>
        <w:spacing w:before="280"/>
        <w:ind w:firstLine="540"/>
        <w:jc w:val="both"/>
      </w:pPr>
      <w:proofErr w:type="gramStart"/>
      <w:r>
        <w:t xml:space="preserve">несовершеннолетние дети застрахованного лица, дети застрахованного лица старше 18 лет, ставшие инвалидами до достижения ими возраста 18 лет, его дети в возрасте до 23 лет, обучающиеся в образовательных организациях, на день гибели (смерти) застрахованного лица, его дети в возрасте до 23 лет, прекратившие образовательные отношения с образовательной </w:t>
      </w:r>
      <w:r>
        <w:lastRenderedPageBreak/>
        <w:t>организацией и поступившие в год прекращения таких отношений в другую образовательную организацию, если</w:t>
      </w:r>
      <w:proofErr w:type="gramEnd"/>
      <w:r>
        <w:t xml:space="preserve"> гибель (смерть) застрахованного лица наступила в период между прекращением образовательных отношений с одной образовательной организацией и поступлением в другую образовательную организацию;</w:t>
      </w:r>
    </w:p>
    <w:p w:rsidR="00E321AD" w:rsidRDefault="00E321AD">
      <w:pPr>
        <w:pStyle w:val="ConsPlusNormal"/>
        <w:jc w:val="both"/>
      </w:pPr>
      <w:r>
        <w:t xml:space="preserve">(в ред. Федерального </w:t>
      </w:r>
      <w:hyperlink r:id="rId44">
        <w:r>
          <w:rPr>
            <w:color w:val="0000FF"/>
          </w:rPr>
          <w:t>закона</w:t>
        </w:r>
      </w:hyperlink>
      <w:r>
        <w:t xml:space="preserve"> от 13.07.2024 N 182-ФЗ)</w:t>
      </w:r>
    </w:p>
    <w:p w:rsidR="00E321AD" w:rsidRDefault="00E321AD">
      <w:pPr>
        <w:pStyle w:val="ConsPlusNormal"/>
        <w:spacing w:before="220"/>
        <w:ind w:firstLine="540"/>
        <w:jc w:val="both"/>
      </w:pPr>
      <w:bookmarkStart w:id="6" w:name="P65"/>
      <w:bookmarkEnd w:id="6"/>
      <w:r>
        <w:t>подопечные застрахованного лица;</w:t>
      </w:r>
    </w:p>
    <w:p w:rsidR="00E321AD" w:rsidRDefault="00E321AD">
      <w:pPr>
        <w:pStyle w:val="ConsPlusNormal"/>
        <w:spacing w:before="220"/>
        <w:ind w:firstLine="540"/>
        <w:jc w:val="both"/>
      </w:pPr>
      <w:r>
        <w:t xml:space="preserve">лицо, признанное фактически воспитывавшим и содержавшим застрахованное лицо в течение не менее пяти лет до достижения им совершеннолетия (фактический воспитатель). Признание лица фактическим воспитателем производится судом в порядке особого производства по делам об установлении фактов, имеющих юридическое значение (данный порядок не распространяется на лиц, указанных в </w:t>
      </w:r>
      <w:hyperlink w:anchor="P59">
        <w:r>
          <w:rPr>
            <w:color w:val="0000FF"/>
          </w:rPr>
          <w:t>абзацах четвертом</w:t>
        </w:r>
      </w:hyperlink>
      <w:r>
        <w:t xml:space="preserve"> и </w:t>
      </w:r>
      <w:hyperlink w:anchor="P60">
        <w:r>
          <w:rPr>
            <w:color w:val="0000FF"/>
          </w:rPr>
          <w:t>пятом</w:t>
        </w:r>
      </w:hyperlink>
      <w:r>
        <w:t xml:space="preserve"> настоящего пункта).</w:t>
      </w:r>
    </w:p>
    <w:p w:rsidR="00E321AD" w:rsidRDefault="00E321AD">
      <w:pPr>
        <w:pStyle w:val="ConsPlusNormal"/>
        <w:jc w:val="both"/>
      </w:pPr>
      <w:r>
        <w:t xml:space="preserve">(абзац введен Федеральным </w:t>
      </w:r>
      <w:hyperlink r:id="rId45">
        <w:r>
          <w:rPr>
            <w:color w:val="0000FF"/>
          </w:rPr>
          <w:t>законом</w:t>
        </w:r>
      </w:hyperlink>
      <w:r>
        <w:t xml:space="preserve"> от 14.07.2022 N 315-ФЗ)</w:t>
      </w:r>
    </w:p>
    <w:p w:rsidR="00E321AD" w:rsidRDefault="00E321AD">
      <w:pPr>
        <w:pStyle w:val="ConsPlusNormal"/>
        <w:jc w:val="both"/>
      </w:pPr>
      <w:r>
        <w:t xml:space="preserve">(п. 3 в ред. Федерального </w:t>
      </w:r>
      <w:hyperlink r:id="rId46">
        <w:r>
          <w:rPr>
            <w:color w:val="0000FF"/>
          </w:rPr>
          <w:t>закона</w:t>
        </w:r>
      </w:hyperlink>
      <w:r>
        <w:t xml:space="preserve"> от 02.07.2013 N 165-ФЗ)</w:t>
      </w:r>
    </w:p>
    <w:p w:rsidR="00E321AD" w:rsidRDefault="00E321AD">
      <w:pPr>
        <w:pStyle w:val="ConsPlusNormal"/>
        <w:spacing w:before="220"/>
        <w:ind w:firstLine="540"/>
        <w:jc w:val="both"/>
      </w:pPr>
      <w:r>
        <w:t xml:space="preserve">4. Утратил силу с 1 января 2014 года. - Федеральный </w:t>
      </w:r>
      <w:hyperlink r:id="rId47">
        <w:r>
          <w:rPr>
            <w:color w:val="0000FF"/>
          </w:rPr>
          <w:t>закон</w:t>
        </w:r>
      </w:hyperlink>
      <w:r>
        <w:t xml:space="preserve"> от 02.07.2013 N 165-ФЗ.</w:t>
      </w:r>
    </w:p>
    <w:p w:rsidR="00E321AD" w:rsidRDefault="00E321AD">
      <w:pPr>
        <w:pStyle w:val="ConsPlusNormal"/>
      </w:pPr>
    </w:p>
    <w:p w:rsidR="00E321AD" w:rsidRDefault="00E321AD">
      <w:pPr>
        <w:pStyle w:val="ConsPlusTitle"/>
        <w:ind w:firstLine="540"/>
        <w:jc w:val="both"/>
        <w:outlineLvl w:val="0"/>
      </w:pPr>
      <w:r>
        <w:t>Статья 3. Дополнительные требования к соискателям лицензии на осуществление обязательного государственного страхования</w:t>
      </w:r>
    </w:p>
    <w:p w:rsidR="00E321AD" w:rsidRDefault="00E321AD">
      <w:pPr>
        <w:pStyle w:val="ConsPlusNormal"/>
        <w:ind w:firstLine="540"/>
        <w:jc w:val="both"/>
      </w:pPr>
    </w:p>
    <w:p w:rsidR="00E321AD" w:rsidRDefault="00E321AD">
      <w:pPr>
        <w:pStyle w:val="ConsPlusNormal"/>
        <w:ind w:firstLine="540"/>
        <w:jc w:val="both"/>
      </w:pPr>
      <w:r>
        <w:t xml:space="preserve">(в ред. Федерального </w:t>
      </w:r>
      <w:hyperlink r:id="rId48">
        <w:r>
          <w:rPr>
            <w:color w:val="0000FF"/>
          </w:rPr>
          <w:t>закона</w:t>
        </w:r>
      </w:hyperlink>
      <w:r>
        <w:t xml:space="preserve"> от 02.07.2013 N 165-ФЗ)</w:t>
      </w:r>
    </w:p>
    <w:p w:rsidR="00E321AD" w:rsidRDefault="00E321AD">
      <w:pPr>
        <w:pStyle w:val="ConsPlusNormal"/>
        <w:ind w:firstLine="540"/>
        <w:jc w:val="both"/>
      </w:pPr>
    </w:p>
    <w:p w:rsidR="00E321AD" w:rsidRDefault="00E321AD">
      <w:pPr>
        <w:pStyle w:val="ConsPlusNormal"/>
        <w:ind w:firstLine="540"/>
        <w:jc w:val="both"/>
      </w:pPr>
      <w:proofErr w:type="gramStart"/>
      <w:r>
        <w:t xml:space="preserve">Наряду с требованиями, предусмотренными </w:t>
      </w:r>
      <w:hyperlink r:id="rId49">
        <w:r>
          <w:rPr>
            <w:color w:val="0000FF"/>
          </w:rPr>
          <w:t>Законом</w:t>
        </w:r>
      </w:hyperlink>
      <w:r>
        <w:t xml:space="preserve"> Российской Федерации от 27 ноября 1992 года N 4015-1 "Об организации страхового дела в Российской Федерации" для соискателей лицензии на осуществление обязательного страхования, соискатели лицензии на осуществление обязательного государственного страхования должны соответствовать требованиям </w:t>
      </w:r>
      <w:hyperlink r:id="rId50">
        <w:r>
          <w:rPr>
            <w:color w:val="0000FF"/>
          </w:rPr>
          <w:t>законодательства</w:t>
        </w:r>
      </w:hyperlink>
      <w:r>
        <w:t xml:space="preserve"> Российской Федерации о государственной тайне и иметь опыт работы в области страхования объектов личного страхования не менее чем два года.</w:t>
      </w:r>
      <w:proofErr w:type="gramEnd"/>
    </w:p>
    <w:p w:rsidR="00E321AD" w:rsidRDefault="00E321AD">
      <w:pPr>
        <w:pStyle w:val="ConsPlusNormal"/>
        <w:ind w:firstLine="540"/>
        <w:jc w:val="both"/>
      </w:pPr>
    </w:p>
    <w:p w:rsidR="00E321AD" w:rsidRDefault="00E321AD">
      <w:pPr>
        <w:pStyle w:val="ConsPlusTitle"/>
        <w:ind w:firstLine="540"/>
        <w:jc w:val="both"/>
        <w:outlineLvl w:val="0"/>
      </w:pPr>
      <w:bookmarkStart w:id="7" w:name="P77"/>
      <w:bookmarkEnd w:id="7"/>
      <w:r>
        <w:t>Статья 4. Страховые случаи</w:t>
      </w:r>
    </w:p>
    <w:p w:rsidR="00E321AD" w:rsidRDefault="00E321AD">
      <w:pPr>
        <w:pStyle w:val="ConsPlusNormal"/>
        <w:ind w:firstLine="540"/>
        <w:jc w:val="both"/>
      </w:pPr>
    </w:p>
    <w:p w:rsidR="00E321AD" w:rsidRDefault="00E321AD">
      <w:pPr>
        <w:pStyle w:val="ConsPlusNormal"/>
        <w:ind w:firstLine="540"/>
        <w:jc w:val="both"/>
      </w:pPr>
      <w:r>
        <w:t xml:space="preserve">(в ред. Федерального </w:t>
      </w:r>
      <w:hyperlink r:id="rId51">
        <w:r>
          <w:rPr>
            <w:color w:val="0000FF"/>
          </w:rPr>
          <w:t>закона</w:t>
        </w:r>
      </w:hyperlink>
      <w:r>
        <w:t xml:space="preserve"> от 02.07.2013 N 165-ФЗ)</w:t>
      </w:r>
    </w:p>
    <w:p w:rsidR="00E321AD" w:rsidRDefault="00E321AD">
      <w:pPr>
        <w:pStyle w:val="ConsPlusNormal"/>
        <w:ind w:firstLine="540"/>
        <w:jc w:val="both"/>
      </w:pPr>
    </w:p>
    <w:p w:rsidR="00E321AD" w:rsidRDefault="00E321AD">
      <w:pPr>
        <w:pStyle w:val="ConsPlusNormal"/>
        <w:ind w:firstLine="540"/>
        <w:jc w:val="both"/>
      </w:pPr>
      <w:hyperlink r:id="rId52">
        <w:r>
          <w:rPr>
            <w:color w:val="0000FF"/>
          </w:rPr>
          <w:t>1</w:t>
        </w:r>
      </w:hyperlink>
      <w:r>
        <w:t>. Страховыми случаями при осуществлении обязательного государственного страхования (далее - страховые случаи) являются:</w:t>
      </w:r>
    </w:p>
    <w:p w:rsidR="00E321AD" w:rsidRDefault="00E321AD">
      <w:pPr>
        <w:pStyle w:val="ConsPlusNormal"/>
        <w:spacing w:before="220"/>
        <w:ind w:firstLine="540"/>
        <w:jc w:val="both"/>
      </w:pPr>
      <w:bookmarkStart w:id="8" w:name="P82"/>
      <w:bookmarkEnd w:id="8"/>
      <w:r>
        <w:t>гибель (смерть) застрахованного лица в период прохождения военной службы, службы, военных сборов;</w:t>
      </w:r>
    </w:p>
    <w:p w:rsidR="00E321AD" w:rsidRDefault="00E321AD">
      <w:pPr>
        <w:pStyle w:val="ConsPlusNormal"/>
        <w:spacing w:before="220"/>
        <w:ind w:firstLine="540"/>
        <w:jc w:val="both"/>
      </w:pPr>
      <w:bookmarkStart w:id="9" w:name="P83"/>
      <w:bookmarkEnd w:id="9"/>
      <w:r>
        <w:t>смерть застрахованного лица до истечения одного года после увольнения с военной службы, со службы, после отчисления с военных сборов или окончания военных сборов вследствие увечья (ранения, травмы, контузии) или заболевания, полученных в период прохождения военной службы, службы, военных сборов;</w:t>
      </w:r>
    </w:p>
    <w:p w:rsidR="00E321AD" w:rsidRDefault="00E321AD">
      <w:pPr>
        <w:pStyle w:val="ConsPlusNormal"/>
        <w:spacing w:before="220"/>
        <w:ind w:firstLine="540"/>
        <w:jc w:val="both"/>
      </w:pPr>
      <w:r>
        <w:t>установление застрахованному лицу инвалидности в период прохождения военной службы, службы, военных сборов;</w:t>
      </w:r>
    </w:p>
    <w:p w:rsidR="00E321AD" w:rsidRDefault="00E321AD">
      <w:pPr>
        <w:pStyle w:val="ConsPlusNormal"/>
        <w:spacing w:before="220"/>
        <w:ind w:firstLine="540"/>
        <w:jc w:val="both"/>
      </w:pPr>
      <w:r>
        <w:t>установление застрахованному лицу инвалидности до истечения одного года после увольнения с военной службы, со службы, после отчисления с военных сборов или окончания военных сборов вследствие увечья (ранения, травмы, контузии) или заболевания, полученных в период прохождения военной службы, службы, военных сборов;</w:t>
      </w:r>
    </w:p>
    <w:p w:rsidR="00E321AD" w:rsidRDefault="00E321AD">
      <w:pPr>
        <w:pStyle w:val="ConsPlusNormal"/>
        <w:spacing w:before="220"/>
        <w:ind w:firstLine="540"/>
        <w:jc w:val="both"/>
      </w:pPr>
      <w:r>
        <w:t>получение застрахованным лицом в период прохождения военной службы, службы, военных сборов увечья (ранения, травмы, контузии);</w:t>
      </w:r>
    </w:p>
    <w:p w:rsidR="00E321AD" w:rsidRDefault="00E321AD">
      <w:pPr>
        <w:pStyle w:val="ConsPlusNormal"/>
        <w:spacing w:before="220"/>
        <w:ind w:firstLine="540"/>
        <w:jc w:val="both"/>
      </w:pPr>
      <w:proofErr w:type="gramStart"/>
      <w:r>
        <w:lastRenderedPageBreak/>
        <w:t>увольнение военнослужащего, проходящего военную службу по призыву, с военной службы, отчисление гражданина, призванного на военные сборы на воинскую должность, для которой штатом воинской части предусмотрено воинское звание до старшины (главного корабельного старшины) включительно, с военных сборов в связи с признанием их военно-врачебной комиссией не годными к военной службе или ограниченно годными к военной службе вследствие увечья (ранения, травмы, контузии) или</w:t>
      </w:r>
      <w:proofErr w:type="gramEnd"/>
      <w:r>
        <w:t xml:space="preserve"> заболевания, полученных в период прохождения военной службы, военных сборов.</w:t>
      </w:r>
    </w:p>
    <w:p w:rsidR="00E321AD" w:rsidRDefault="00E321AD">
      <w:pPr>
        <w:pStyle w:val="ConsPlusNormal"/>
        <w:spacing w:before="220"/>
        <w:ind w:firstLine="540"/>
        <w:jc w:val="both"/>
      </w:pPr>
      <w:r>
        <w:t xml:space="preserve">2. </w:t>
      </w:r>
      <w:proofErr w:type="gramStart"/>
      <w:r>
        <w:t xml:space="preserve">В случае гибели (смерти) военнослужащего и лиц, которые указаны в </w:t>
      </w:r>
      <w:hyperlink w:anchor="P41">
        <w:r>
          <w:rPr>
            <w:color w:val="0000FF"/>
          </w:rPr>
          <w:t>статье 1</w:t>
        </w:r>
      </w:hyperlink>
      <w:r>
        <w:t xml:space="preserve"> настоящего Федерального закона, наступившей в период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или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w:t>
      </w:r>
      <w:proofErr w:type="gramEnd"/>
      <w:r>
        <w:t xml:space="preserve"> на территориях Украины, Донецкой Народной Республики и Луганской Народной Республики, предусмотренные настоящим Федеральным законом выплаты, связанные с гибелью (смертью) указанных лиц, при невозможности выдачи медицинского свидетельства о смерти предоставляются при наличии документа установленной формы о смерти, выдаваемого в </w:t>
      </w:r>
      <w:hyperlink r:id="rId53">
        <w:r>
          <w:rPr>
            <w:color w:val="0000FF"/>
          </w:rPr>
          <w:t>порядке</w:t>
        </w:r>
      </w:hyperlink>
      <w:r>
        <w:t xml:space="preserve">, </w:t>
      </w:r>
      <w:hyperlink r:id="rId54">
        <w:r>
          <w:rPr>
            <w:color w:val="0000FF"/>
          </w:rPr>
          <w:t>форме</w:t>
        </w:r>
      </w:hyperlink>
      <w:r>
        <w:t xml:space="preserve"> и сроки, которые определяются Правительством Российской Федерации.</w:t>
      </w:r>
    </w:p>
    <w:p w:rsidR="00E321AD" w:rsidRDefault="00E321AD">
      <w:pPr>
        <w:pStyle w:val="ConsPlusNormal"/>
        <w:jc w:val="both"/>
      </w:pPr>
      <w:r>
        <w:t xml:space="preserve">(п. 2 </w:t>
      </w:r>
      <w:proofErr w:type="gramStart"/>
      <w:r>
        <w:t>введен</w:t>
      </w:r>
      <w:proofErr w:type="gramEnd"/>
      <w:r>
        <w:t xml:space="preserve"> Федеральным </w:t>
      </w:r>
      <w:hyperlink r:id="rId55">
        <w:r>
          <w:rPr>
            <w:color w:val="0000FF"/>
          </w:rPr>
          <w:t>законом</w:t>
        </w:r>
      </w:hyperlink>
      <w:r>
        <w:t xml:space="preserve"> от 14.04.2023 N 118-ФЗ)</w:t>
      </w:r>
    </w:p>
    <w:p w:rsidR="00E321AD" w:rsidRDefault="00E321AD">
      <w:pPr>
        <w:pStyle w:val="ConsPlusNormal"/>
      </w:pPr>
    </w:p>
    <w:p w:rsidR="00E321AD" w:rsidRDefault="00E321AD">
      <w:pPr>
        <w:pStyle w:val="ConsPlusTitle"/>
        <w:ind w:firstLine="540"/>
        <w:jc w:val="both"/>
        <w:outlineLvl w:val="0"/>
      </w:pPr>
      <w:r>
        <w:t>Статья 5. Страховые суммы, выплачиваемые выгодоприобретателям. Страховая сумма, применяемая для расчета страховой премии</w:t>
      </w:r>
    </w:p>
    <w:p w:rsidR="00E321AD" w:rsidRDefault="00E321AD">
      <w:pPr>
        <w:pStyle w:val="ConsPlusNormal"/>
        <w:jc w:val="both"/>
      </w:pPr>
      <w:r>
        <w:t xml:space="preserve">(в ред. Федерального </w:t>
      </w:r>
      <w:hyperlink r:id="rId56">
        <w:r>
          <w:rPr>
            <w:color w:val="0000FF"/>
          </w:rPr>
          <w:t>закона</w:t>
        </w:r>
      </w:hyperlink>
      <w:r>
        <w:t xml:space="preserve"> от 02.07.2013 N 165-ФЗ)</w:t>
      </w:r>
    </w:p>
    <w:p w:rsidR="00E321AD" w:rsidRDefault="00E321AD">
      <w:pPr>
        <w:pStyle w:val="ConsPlusNormal"/>
        <w:ind w:firstLine="540"/>
        <w:jc w:val="both"/>
      </w:pPr>
    </w:p>
    <w:p w:rsidR="00E321AD" w:rsidRDefault="00E321AD">
      <w:pPr>
        <w:pStyle w:val="ConsPlusNormal"/>
        <w:ind w:firstLine="540"/>
        <w:jc w:val="both"/>
      </w:pPr>
      <w:r>
        <w:t xml:space="preserve">1. Утратил силу с 1 января 2012 года. - Федеральный </w:t>
      </w:r>
      <w:hyperlink r:id="rId57">
        <w:r>
          <w:rPr>
            <w:color w:val="0000FF"/>
          </w:rPr>
          <w:t>закон</w:t>
        </w:r>
      </w:hyperlink>
      <w:r>
        <w:t xml:space="preserve"> от 08.11.2011 N 309-ФЗ.</w:t>
      </w:r>
    </w:p>
    <w:p w:rsidR="00E321AD" w:rsidRDefault="00E321A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321A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1AD" w:rsidRDefault="00E321A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321AD" w:rsidRDefault="00E321A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321AD" w:rsidRDefault="00E321AD">
            <w:pPr>
              <w:pStyle w:val="ConsPlusNormal"/>
              <w:jc w:val="both"/>
            </w:pPr>
            <w:r>
              <w:rPr>
                <w:color w:val="392C69"/>
              </w:rPr>
              <w:t>КонсультантПлюс: примечание.</w:t>
            </w:r>
          </w:p>
          <w:p w:rsidR="00E321AD" w:rsidRDefault="00E321AD">
            <w:pPr>
              <w:pStyle w:val="ConsPlusNormal"/>
              <w:jc w:val="both"/>
            </w:pPr>
            <w:r>
              <w:rPr>
                <w:color w:val="392C69"/>
              </w:rPr>
              <w:t xml:space="preserve">Об индексации страховых сумм см. </w:t>
            </w:r>
            <w:hyperlink r:id="rId58">
              <w:r>
                <w:rPr>
                  <w:color w:val="0000FF"/>
                </w:rPr>
                <w:t>Справочную информацию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321AD" w:rsidRDefault="00E321AD">
            <w:pPr>
              <w:pStyle w:val="ConsPlusNormal"/>
            </w:pPr>
          </w:p>
        </w:tc>
      </w:tr>
    </w:tbl>
    <w:p w:rsidR="00E321AD" w:rsidRDefault="00E321AD">
      <w:pPr>
        <w:pStyle w:val="ConsPlusNormal"/>
        <w:spacing w:before="280"/>
        <w:ind w:firstLine="540"/>
        <w:jc w:val="both"/>
      </w:pPr>
      <w:bookmarkStart w:id="10" w:name="P97"/>
      <w:bookmarkEnd w:id="10"/>
      <w:r>
        <w:t>2. Страховые суммы выплачиваются при наступлении страховых случаев в следующих размерах:</w:t>
      </w:r>
    </w:p>
    <w:p w:rsidR="00E321AD" w:rsidRDefault="00E321AD">
      <w:pPr>
        <w:pStyle w:val="ConsPlusNormal"/>
        <w:spacing w:before="220"/>
        <w:ind w:firstLine="540"/>
        <w:jc w:val="both"/>
      </w:pPr>
      <w:bookmarkStart w:id="11" w:name="P98"/>
      <w:bookmarkEnd w:id="11"/>
      <w:proofErr w:type="gramStart"/>
      <w:r>
        <w:t>в случае гибели (смерти) застрахованного лица в период прохождения военной службы, службы или военных сборов либо до истечения одного года после увольнения с военной службы, со службы, после отчисления с военных сборов или окончания военных сборов вследствие увечья (ранения, травмы, контузии) или заболевания, полученных в период прохождения военной службы, службы или военных сборов, - 2 000 000 рублей выгодоприобретателям в равных</w:t>
      </w:r>
      <w:proofErr w:type="gramEnd"/>
      <w:r>
        <w:t xml:space="preserve"> </w:t>
      </w:r>
      <w:proofErr w:type="gramStart"/>
      <w:r>
        <w:t>долях</w:t>
      </w:r>
      <w:proofErr w:type="gramEnd"/>
      <w:r>
        <w:t>;</w:t>
      </w:r>
    </w:p>
    <w:p w:rsidR="00E321AD" w:rsidRDefault="00E321AD">
      <w:pPr>
        <w:pStyle w:val="ConsPlusNormal"/>
        <w:spacing w:before="220"/>
        <w:ind w:firstLine="540"/>
        <w:jc w:val="both"/>
      </w:pPr>
      <w:proofErr w:type="gramStart"/>
      <w:r>
        <w:t>в случае установления застрахованному лицу инвалидности в период прохождения военной службы, службы или военных сборов либо до истечения одного года после увольнения с военной службы, со службы, после отчисления с военных сборов или окончания военных сборов вследствие увечья (ранения, травмы, контузии) или заболевания, полученных в период прохождения военной службы, службы или военных сборов:</w:t>
      </w:r>
      <w:proofErr w:type="gramEnd"/>
    </w:p>
    <w:p w:rsidR="00E321AD" w:rsidRDefault="00E321AD">
      <w:pPr>
        <w:pStyle w:val="ConsPlusNormal"/>
        <w:spacing w:before="220"/>
        <w:ind w:firstLine="540"/>
        <w:jc w:val="both"/>
      </w:pPr>
      <w:r>
        <w:t>инвалиду I группы - 1 500 000 рублей;</w:t>
      </w:r>
    </w:p>
    <w:p w:rsidR="00E321AD" w:rsidRDefault="00E321AD">
      <w:pPr>
        <w:pStyle w:val="ConsPlusNormal"/>
        <w:spacing w:before="220"/>
        <w:ind w:firstLine="540"/>
        <w:jc w:val="both"/>
      </w:pPr>
      <w:r>
        <w:t>инвалиду II группы - 1 000 000 рублей;</w:t>
      </w:r>
    </w:p>
    <w:p w:rsidR="00E321AD" w:rsidRDefault="00E321AD">
      <w:pPr>
        <w:pStyle w:val="ConsPlusNormal"/>
        <w:spacing w:before="220"/>
        <w:ind w:firstLine="540"/>
        <w:jc w:val="both"/>
      </w:pPr>
      <w:r>
        <w:t>инвалиду III группы - 500 000 рублей;</w:t>
      </w:r>
    </w:p>
    <w:p w:rsidR="00E321AD" w:rsidRDefault="00E321AD">
      <w:pPr>
        <w:pStyle w:val="ConsPlusNormal"/>
        <w:spacing w:before="220"/>
        <w:ind w:firstLine="540"/>
        <w:jc w:val="both"/>
      </w:pPr>
      <w:r>
        <w:t>в случае получения застрахованным лицом в период прохождения военной службы, службы или военных сборов тяжелого увечья (ранения, травмы, контузии) - 200 000 рублей, легкого увечья (ранения, травмы, контузии) - 50 000 рублей;</w:t>
      </w:r>
    </w:p>
    <w:p w:rsidR="00E321AD" w:rsidRDefault="00E321AD">
      <w:pPr>
        <w:pStyle w:val="ConsPlusNormal"/>
        <w:spacing w:before="220"/>
        <w:ind w:firstLine="540"/>
        <w:jc w:val="both"/>
      </w:pPr>
      <w:proofErr w:type="gramStart"/>
      <w:r>
        <w:lastRenderedPageBreak/>
        <w:t>в случае увольнения военнослужащего, проходящего военную службу по призыву, с военной службы, отчисления гражданина, призванного на военные сборы на воинскую должность, для которой штатом воинской части предусмотрено воинское звание до старшины (главного корабельного старшины) включительно, с военных сборов в связи с признанием их военно-врачебной комиссией не годными к военной службе или ограниченно годными к военной службе вследствие увечья (ранения, травмы</w:t>
      </w:r>
      <w:proofErr w:type="gramEnd"/>
      <w:r>
        <w:t>, контузии) или заболевания, полученных в период прохождения военной службы или военных сборов, - 50 000 рублей.</w:t>
      </w:r>
    </w:p>
    <w:p w:rsidR="00E321AD" w:rsidRDefault="00E321A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321A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1AD" w:rsidRDefault="00E321A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321AD" w:rsidRDefault="00E321A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321AD" w:rsidRDefault="00E321AD">
            <w:pPr>
              <w:pStyle w:val="ConsPlusNormal"/>
              <w:jc w:val="both"/>
            </w:pPr>
            <w:r>
              <w:rPr>
                <w:color w:val="392C69"/>
              </w:rPr>
              <w:t>КонсультантПлюс: примечание.</w:t>
            </w:r>
          </w:p>
          <w:p w:rsidR="00E321AD" w:rsidRDefault="00E321AD">
            <w:pPr>
              <w:pStyle w:val="ConsPlusNormal"/>
              <w:jc w:val="both"/>
            </w:pPr>
            <w:r>
              <w:rPr>
                <w:color w:val="392C69"/>
              </w:rPr>
              <w:t xml:space="preserve">Абз. 9 п. 2 ст. 5 был </w:t>
            </w:r>
            <w:hyperlink r:id="rId59">
              <w:r>
                <w:rPr>
                  <w:color w:val="0000FF"/>
                </w:rPr>
                <w:t>приостановлен</w:t>
              </w:r>
            </w:hyperlink>
            <w:r>
              <w:rPr>
                <w:color w:val="392C69"/>
              </w:rPr>
              <w:t xml:space="preserve"> до 01.01.2018. О порядке индексации с 01.02.2017 см. ФЗ от 06.04.2015 </w:t>
            </w:r>
            <w:hyperlink r:id="rId60">
              <w:r>
                <w:rPr>
                  <w:color w:val="0000FF"/>
                </w:rPr>
                <w:t>N 68-ФЗ</w:t>
              </w:r>
            </w:hyperlink>
            <w:r>
              <w:rPr>
                <w:color w:val="392C69"/>
              </w:rPr>
              <w:t xml:space="preserve"> (ред. 19.12.2016).</w:t>
            </w:r>
          </w:p>
        </w:tc>
        <w:tc>
          <w:tcPr>
            <w:tcW w:w="113" w:type="dxa"/>
            <w:tcBorders>
              <w:top w:val="nil"/>
              <w:left w:val="nil"/>
              <w:bottom w:val="nil"/>
              <w:right w:val="nil"/>
            </w:tcBorders>
            <w:shd w:val="clear" w:color="auto" w:fill="F4F3F8"/>
            <w:tcMar>
              <w:top w:w="0" w:type="dxa"/>
              <w:left w:w="0" w:type="dxa"/>
              <w:bottom w:w="0" w:type="dxa"/>
              <w:right w:w="0" w:type="dxa"/>
            </w:tcMar>
          </w:tcPr>
          <w:p w:rsidR="00E321AD" w:rsidRDefault="00E321AD">
            <w:pPr>
              <w:pStyle w:val="ConsPlusNormal"/>
            </w:pPr>
          </w:p>
        </w:tc>
      </w:tr>
    </w:tbl>
    <w:p w:rsidR="00E321AD" w:rsidRDefault="00E321AD">
      <w:pPr>
        <w:pStyle w:val="ConsPlusNormal"/>
        <w:spacing w:before="280"/>
        <w:ind w:firstLine="540"/>
        <w:jc w:val="both"/>
      </w:pPr>
      <w:bookmarkStart w:id="12" w:name="P107"/>
      <w:bookmarkEnd w:id="12"/>
      <w:r>
        <w:t xml:space="preserve">Размер указанных страховых сумм ежегодно увеличивается (индексируется) с учетом уровня инфляции в соответствии с федеральным </w:t>
      </w:r>
      <w:hyperlink r:id="rId61">
        <w:r>
          <w:rPr>
            <w:color w:val="0000FF"/>
          </w:rPr>
          <w:t>законом</w:t>
        </w:r>
      </w:hyperlink>
      <w:r>
        <w:t xml:space="preserve"> о федеральном бюджете на очередной финансовый год и плановый период. Решение об увеличении (индексации) указанных страховых сумм принимается Правительством Российской Федерации. Указанные страховые суммы выплачиваются в размерах, установленных на день выплаты страховой суммы.</w:t>
      </w:r>
    </w:p>
    <w:p w:rsidR="00E321AD" w:rsidRDefault="00E321AD">
      <w:pPr>
        <w:pStyle w:val="ConsPlusNormal"/>
        <w:spacing w:before="220"/>
        <w:ind w:firstLine="540"/>
        <w:jc w:val="both"/>
      </w:pPr>
      <w:proofErr w:type="gramStart"/>
      <w:r>
        <w:t>Если в период прохождения военной службы, службы или военных сборов либо до истечения одного года после увольнения с военной службы, со службы, после отчисления с военных сборов или окончания военных сборов застрахованному лицу при переосвидетельствовании в федеральном учреждении медико-социальной экспертизы будет установлена группа инвалидности, для которой настоящим пунктом предусмотрен более высокий размер страховой суммы по сравнению со страховой суммой, выплаченной</w:t>
      </w:r>
      <w:proofErr w:type="gramEnd"/>
      <w:r>
        <w:t xml:space="preserve"> ему по ранее установленной группе инвалидности, застрахованному лицу производится доплата страховой суммы. Размер доплаты равен разнице между страховой суммой, причитающейся по вновь установленной группе инвалидности, и страховой суммой, выплаченной по ранее установленной группе инвалидности.</w:t>
      </w:r>
    </w:p>
    <w:p w:rsidR="00E321AD" w:rsidRDefault="00E321AD">
      <w:pPr>
        <w:pStyle w:val="ConsPlusNormal"/>
        <w:jc w:val="both"/>
      </w:pPr>
      <w:r>
        <w:t>(</w:t>
      </w:r>
      <w:proofErr w:type="gramStart"/>
      <w:r>
        <w:t>в</w:t>
      </w:r>
      <w:proofErr w:type="gramEnd"/>
      <w:r>
        <w:t xml:space="preserve"> ред. Федерального </w:t>
      </w:r>
      <w:hyperlink r:id="rId62">
        <w:r>
          <w:rPr>
            <w:color w:val="0000FF"/>
          </w:rPr>
          <w:t>закона</w:t>
        </w:r>
      </w:hyperlink>
      <w:r>
        <w:t xml:space="preserve"> от 27.12.2019 N 497-ФЗ)</w:t>
      </w:r>
    </w:p>
    <w:p w:rsidR="00E321AD" w:rsidRDefault="00E321AD">
      <w:pPr>
        <w:pStyle w:val="ConsPlusNormal"/>
        <w:spacing w:before="220"/>
        <w:ind w:firstLine="540"/>
        <w:jc w:val="both"/>
      </w:pPr>
      <w:r>
        <w:t>Обязанность по доплате страховой суммы возлагается на страховщика, в период действия договора обязательного государственного страхования с которым возникли основания для доплаты. По запросу страховщика, обязанного произвести доплату, страховщик, выплативший застрахованному лицу страховую сумму по ранее установленной группе инвалидности, предоставляет информацию о размере выплаченной страховой суммы.</w:t>
      </w:r>
    </w:p>
    <w:p w:rsidR="00E321AD" w:rsidRDefault="00E321AD">
      <w:pPr>
        <w:pStyle w:val="ConsPlusNormal"/>
        <w:jc w:val="both"/>
      </w:pPr>
      <w:r>
        <w:t>(</w:t>
      </w:r>
      <w:proofErr w:type="gramStart"/>
      <w:r>
        <w:t>а</w:t>
      </w:r>
      <w:proofErr w:type="gramEnd"/>
      <w:r>
        <w:t xml:space="preserve">бзац введен Федеральным </w:t>
      </w:r>
      <w:hyperlink r:id="rId63">
        <w:r>
          <w:rPr>
            <w:color w:val="0000FF"/>
          </w:rPr>
          <w:t>законом</w:t>
        </w:r>
      </w:hyperlink>
      <w:r>
        <w:t xml:space="preserve"> от 27.12.2019 N 497-ФЗ)</w:t>
      </w:r>
    </w:p>
    <w:p w:rsidR="00E321AD" w:rsidRDefault="00E321AD">
      <w:pPr>
        <w:pStyle w:val="ConsPlusNormal"/>
        <w:jc w:val="both"/>
      </w:pPr>
      <w:r>
        <w:t xml:space="preserve">(п. 2 в ред. Федерального </w:t>
      </w:r>
      <w:hyperlink r:id="rId64">
        <w:r>
          <w:rPr>
            <w:color w:val="0000FF"/>
          </w:rPr>
          <w:t>закона</w:t>
        </w:r>
      </w:hyperlink>
      <w:r>
        <w:t xml:space="preserve"> от 08.11.2011 N 309-ФЗ)</w:t>
      </w:r>
    </w:p>
    <w:p w:rsidR="00E321AD" w:rsidRDefault="00E321AD">
      <w:pPr>
        <w:pStyle w:val="ConsPlusNormal"/>
        <w:spacing w:before="220"/>
        <w:ind w:firstLine="540"/>
        <w:jc w:val="both"/>
      </w:pPr>
      <w:r>
        <w:t xml:space="preserve">3. Размер страховой суммы, применяемой страховщиком для расчета страховой премии, определяется в соответствии с </w:t>
      </w:r>
      <w:hyperlink w:anchor="P183">
        <w:r>
          <w:rPr>
            <w:color w:val="0000FF"/>
          </w:rPr>
          <w:t>пунктом 2 статьи 9</w:t>
        </w:r>
      </w:hyperlink>
      <w:r>
        <w:t xml:space="preserve"> настоящего Федерального закона.</w:t>
      </w:r>
    </w:p>
    <w:p w:rsidR="00E321AD" w:rsidRDefault="00E321AD">
      <w:pPr>
        <w:pStyle w:val="ConsPlusNormal"/>
        <w:jc w:val="both"/>
      </w:pPr>
      <w:r>
        <w:t>(</w:t>
      </w:r>
      <w:proofErr w:type="gramStart"/>
      <w:r>
        <w:t>п</w:t>
      </w:r>
      <w:proofErr w:type="gramEnd"/>
      <w:r>
        <w:t xml:space="preserve">. 3 введен Федеральным </w:t>
      </w:r>
      <w:hyperlink r:id="rId65">
        <w:r>
          <w:rPr>
            <w:color w:val="0000FF"/>
          </w:rPr>
          <w:t>законом</w:t>
        </w:r>
      </w:hyperlink>
      <w:r>
        <w:t xml:space="preserve"> от 02.07.2013 N 165-ФЗ)</w:t>
      </w:r>
    </w:p>
    <w:p w:rsidR="00E321AD" w:rsidRDefault="00E321AD">
      <w:pPr>
        <w:pStyle w:val="ConsPlusNormal"/>
        <w:ind w:firstLine="540"/>
        <w:jc w:val="both"/>
      </w:pPr>
    </w:p>
    <w:p w:rsidR="00E321AD" w:rsidRDefault="00E321AD">
      <w:pPr>
        <w:pStyle w:val="ConsPlusTitle"/>
        <w:ind w:firstLine="540"/>
        <w:jc w:val="both"/>
        <w:outlineLvl w:val="0"/>
      </w:pPr>
      <w:r>
        <w:t>Статья 6. Договор обязательного государственного страхования</w:t>
      </w:r>
    </w:p>
    <w:p w:rsidR="00E321AD" w:rsidRDefault="00E321AD">
      <w:pPr>
        <w:pStyle w:val="ConsPlusNormal"/>
        <w:ind w:firstLine="540"/>
        <w:jc w:val="both"/>
      </w:pPr>
    </w:p>
    <w:p w:rsidR="00E321AD" w:rsidRDefault="00E321AD">
      <w:pPr>
        <w:pStyle w:val="ConsPlusNormal"/>
        <w:ind w:firstLine="540"/>
        <w:jc w:val="both"/>
      </w:pPr>
      <w:r>
        <w:t xml:space="preserve">(в ред. Федерального </w:t>
      </w:r>
      <w:hyperlink r:id="rId66">
        <w:r>
          <w:rPr>
            <w:color w:val="0000FF"/>
          </w:rPr>
          <w:t>закона</w:t>
        </w:r>
      </w:hyperlink>
      <w:r>
        <w:t xml:space="preserve"> от 02.07.2013 N 165-ФЗ)</w:t>
      </w:r>
    </w:p>
    <w:p w:rsidR="00E321AD" w:rsidRDefault="00E321AD">
      <w:pPr>
        <w:pStyle w:val="ConsPlusNormal"/>
        <w:ind w:firstLine="540"/>
        <w:jc w:val="both"/>
      </w:pPr>
    </w:p>
    <w:p w:rsidR="00E321AD" w:rsidRDefault="00E321AD">
      <w:pPr>
        <w:pStyle w:val="ConsPlusNormal"/>
        <w:ind w:firstLine="540"/>
        <w:jc w:val="both"/>
      </w:pPr>
      <w:r>
        <w:t xml:space="preserve">1. Договор обязательного государственного страхования (далее - договор страхования) заключается между страхователем и страховщиком в пользу третьего лица - выгодоприобретателя и содержит положения, предусмотренные </w:t>
      </w:r>
      <w:hyperlink r:id="rId67">
        <w:r>
          <w:rPr>
            <w:color w:val="0000FF"/>
          </w:rPr>
          <w:t>типовым договором</w:t>
        </w:r>
      </w:hyperlink>
      <w:r>
        <w:t xml:space="preserve"> обязательного государственного страхования, который утверждается Правительством Российской Федерации.</w:t>
      </w:r>
    </w:p>
    <w:p w:rsidR="00E321AD" w:rsidRDefault="00E321AD">
      <w:pPr>
        <w:pStyle w:val="ConsPlusNormal"/>
        <w:spacing w:before="220"/>
        <w:ind w:firstLine="540"/>
        <w:jc w:val="both"/>
      </w:pPr>
      <w:r>
        <w:t xml:space="preserve">2. Договор страхования заключается в письменной форме сроком не менее чем на один календарный год. В целях обеспечения непрерывности страховой защиты застрахованных лиц страхователь обязан осуществить выбор страховщика в течение периода, позволяющего до дня </w:t>
      </w:r>
      <w:proofErr w:type="gramStart"/>
      <w:r>
        <w:lastRenderedPageBreak/>
        <w:t>окончания срока действия договора страхования</w:t>
      </w:r>
      <w:proofErr w:type="gramEnd"/>
      <w:r>
        <w:t xml:space="preserve"> заключить с выбранным им страховщиком договор страхования на новый срок. Страховщик несет обязанность по выплате страховых сумм по страховым случаям, которые предусмотрены </w:t>
      </w:r>
      <w:hyperlink w:anchor="P77">
        <w:r>
          <w:rPr>
            <w:color w:val="0000FF"/>
          </w:rPr>
          <w:t>статьей 4</w:t>
        </w:r>
      </w:hyperlink>
      <w:r>
        <w:t xml:space="preserve"> настоящего Федерального закона и наступили в период действия договора страхования.</w:t>
      </w:r>
    </w:p>
    <w:p w:rsidR="00E321AD" w:rsidRDefault="00E321AD">
      <w:pPr>
        <w:pStyle w:val="ConsPlusNormal"/>
        <w:jc w:val="both"/>
      </w:pPr>
      <w:r>
        <w:t xml:space="preserve">(в ред. Федерального </w:t>
      </w:r>
      <w:hyperlink r:id="rId68">
        <w:r>
          <w:rPr>
            <w:color w:val="0000FF"/>
          </w:rPr>
          <w:t>закона</w:t>
        </w:r>
      </w:hyperlink>
      <w:r>
        <w:t xml:space="preserve"> от 27.12.2019 N 497-ФЗ)</w:t>
      </w:r>
    </w:p>
    <w:p w:rsidR="00E321AD" w:rsidRDefault="00E321AD">
      <w:pPr>
        <w:pStyle w:val="ConsPlusNormal"/>
        <w:spacing w:before="220"/>
        <w:ind w:firstLine="540"/>
        <w:jc w:val="both"/>
      </w:pPr>
      <w:r>
        <w:t>3. Договор страхования включает в себя соглашение о застрахованных лицах, сроке действия договора, размере, сроке и порядке уплаты страховой премии (страховых взносов), правах, об обязанностях и ответственности страхователя и страховщика, о сроках и способах уведомления страхователем страховщика о наступлении страхового случая и способах выплаты страховых сумм выгодоприобретателю.</w:t>
      </w:r>
    </w:p>
    <w:p w:rsidR="00E321AD" w:rsidRDefault="00E321AD">
      <w:pPr>
        <w:pStyle w:val="ConsPlusNormal"/>
        <w:spacing w:before="220"/>
        <w:ind w:firstLine="540"/>
        <w:jc w:val="both"/>
      </w:pPr>
      <w:r>
        <w:t xml:space="preserve">4. </w:t>
      </w:r>
      <w:proofErr w:type="gramStart"/>
      <w:r>
        <w:t xml:space="preserve">После заключения, изменения или расторжения договора страхования страховщики уведомляют об этом федеральный орган исполнительной власти, осуществляющий функции по выработке государственной политики и нормативно-правовому регулированию в сфере страховой деятельности, в установленном им </w:t>
      </w:r>
      <w:hyperlink r:id="rId69">
        <w:r>
          <w:rPr>
            <w:color w:val="0000FF"/>
          </w:rPr>
          <w:t>порядке</w:t>
        </w:r>
      </w:hyperlink>
      <w:r>
        <w:t>. При этом в уведомлении о заключении или об изменении договора страхования указывается страховой тариф, установленный договором страхования, с приложением расчета страхового тарифа и статистических данных, использованных при расчетах</w:t>
      </w:r>
      <w:proofErr w:type="gramEnd"/>
      <w:r>
        <w:t xml:space="preserve"> его размера.</w:t>
      </w:r>
    </w:p>
    <w:p w:rsidR="00E321AD" w:rsidRDefault="00E321AD">
      <w:pPr>
        <w:pStyle w:val="ConsPlusNormal"/>
        <w:jc w:val="both"/>
      </w:pPr>
      <w:r>
        <w:t xml:space="preserve">(в ред. Федерального </w:t>
      </w:r>
      <w:hyperlink r:id="rId70">
        <w:r>
          <w:rPr>
            <w:color w:val="0000FF"/>
          </w:rPr>
          <w:t>закона</w:t>
        </w:r>
      </w:hyperlink>
      <w:r>
        <w:t xml:space="preserve"> от 27.12.2019 N 497-ФЗ)</w:t>
      </w:r>
    </w:p>
    <w:p w:rsidR="00E321AD" w:rsidRDefault="00E321AD">
      <w:pPr>
        <w:pStyle w:val="ConsPlusNormal"/>
        <w:ind w:firstLine="540"/>
        <w:jc w:val="both"/>
      </w:pPr>
    </w:p>
    <w:p w:rsidR="00E321AD" w:rsidRDefault="00E321AD">
      <w:pPr>
        <w:pStyle w:val="ConsPlusTitle"/>
        <w:ind w:firstLine="540"/>
        <w:jc w:val="both"/>
        <w:outlineLvl w:val="0"/>
      </w:pPr>
      <w:r>
        <w:t>Статья 7. Выполнение страхователем обязанностей по обязательному государственному страхованию</w:t>
      </w:r>
    </w:p>
    <w:p w:rsidR="00E321AD" w:rsidRDefault="00E321AD">
      <w:pPr>
        <w:pStyle w:val="ConsPlusNormal"/>
      </w:pPr>
    </w:p>
    <w:p w:rsidR="00E321AD" w:rsidRDefault="00E321AD">
      <w:pPr>
        <w:pStyle w:val="ConsPlusNormal"/>
        <w:ind w:firstLine="540"/>
        <w:jc w:val="both"/>
      </w:pPr>
      <w:r>
        <w:t xml:space="preserve">1. </w:t>
      </w:r>
      <w:proofErr w:type="gramStart"/>
      <w:r>
        <w:t xml:space="preserve">Если страхователь не осуществил обязательное государственное страхование или заключил договор страхования на условиях, ухудшающих положение выгодоприобретателя по сравнению с условиями, определенными настоящим Федеральным законом, то при наступлении страхового случая он несет ответственность перед выгодоприобретателем на тех же условиях, на каких должна быть выплачена страховая сумма при надлежащем страховании, за исключением случаев, предусмотренных </w:t>
      </w:r>
      <w:hyperlink w:anchor="P150">
        <w:r>
          <w:rPr>
            <w:color w:val="0000FF"/>
          </w:rPr>
          <w:t>пунктом 1 статьи 7.1</w:t>
        </w:r>
      </w:hyperlink>
      <w:r>
        <w:t xml:space="preserve"> настоящего Федерального закона.</w:t>
      </w:r>
      <w:proofErr w:type="gramEnd"/>
    </w:p>
    <w:p w:rsidR="00E321AD" w:rsidRDefault="00E321AD">
      <w:pPr>
        <w:pStyle w:val="ConsPlusNormal"/>
        <w:jc w:val="both"/>
      </w:pPr>
      <w:r>
        <w:t>(</w:t>
      </w:r>
      <w:proofErr w:type="gramStart"/>
      <w:r>
        <w:t>в</w:t>
      </w:r>
      <w:proofErr w:type="gramEnd"/>
      <w:r>
        <w:t xml:space="preserve"> ред. Федеральных законов от 02.07.2013 </w:t>
      </w:r>
      <w:hyperlink r:id="rId71">
        <w:r>
          <w:rPr>
            <w:color w:val="0000FF"/>
          </w:rPr>
          <w:t>N 165-ФЗ</w:t>
        </w:r>
      </w:hyperlink>
      <w:r>
        <w:t xml:space="preserve">, от 27.12.2019 </w:t>
      </w:r>
      <w:hyperlink r:id="rId72">
        <w:r>
          <w:rPr>
            <w:color w:val="0000FF"/>
          </w:rPr>
          <w:t>N 497-ФЗ</w:t>
        </w:r>
      </w:hyperlink>
      <w:r>
        <w:t>)</w:t>
      </w:r>
    </w:p>
    <w:p w:rsidR="00E321AD" w:rsidRDefault="00E321AD">
      <w:pPr>
        <w:pStyle w:val="ConsPlusNormal"/>
        <w:spacing w:before="220"/>
        <w:ind w:firstLine="540"/>
        <w:jc w:val="both"/>
      </w:pPr>
      <w:r>
        <w:t xml:space="preserve">2. </w:t>
      </w:r>
      <w:proofErr w:type="gramStart"/>
      <w:r>
        <w:t>Информация о порядке и об условиях осуществления обязательного государственного страхования, которые предусмотрены настоящим Федеральным законом и принятыми в соответствии с ним иными нормативными правовыми актами Российской Федерации (в том числе о перечне и порядке оформления документов, необходимых для принятия решения о выплате страховых сумм, способах выплаты страховых сумм, предусмотренных договором страхования), о страховщике должна быть предоставлена страхователем гражданину при поступлении</w:t>
      </w:r>
      <w:proofErr w:type="gramEnd"/>
      <w:r>
        <w:t xml:space="preserve"> </w:t>
      </w:r>
      <w:proofErr w:type="gramStart"/>
      <w:r>
        <w:t>его на военную службу по контракту или на службу, призыве на военную службу или военные сборы, а также застрахованному лицу путем размещения на сайте страхователя в информационно-телекоммуникационной сети "Интернет" и в местах, доступных для застрахованного лица, и в случае необходимости должна быть доведена до сведения застрахованного лица иным способом.</w:t>
      </w:r>
      <w:proofErr w:type="gramEnd"/>
    </w:p>
    <w:p w:rsidR="00E321AD" w:rsidRDefault="00E321AD">
      <w:pPr>
        <w:pStyle w:val="ConsPlusNormal"/>
        <w:spacing w:before="220"/>
        <w:ind w:firstLine="540"/>
        <w:jc w:val="both"/>
      </w:pPr>
      <w:r>
        <w:t>Страхователь обязан поддерживать указанную информацию в актуальном состоянии.</w:t>
      </w:r>
    </w:p>
    <w:p w:rsidR="00E321AD" w:rsidRDefault="00E321AD">
      <w:pPr>
        <w:pStyle w:val="ConsPlusNormal"/>
        <w:jc w:val="both"/>
      </w:pPr>
      <w:r>
        <w:t xml:space="preserve">(п. 2 в ред. Федерального </w:t>
      </w:r>
      <w:hyperlink r:id="rId73">
        <w:r>
          <w:rPr>
            <w:color w:val="0000FF"/>
          </w:rPr>
          <w:t>закона</w:t>
        </w:r>
      </w:hyperlink>
      <w:r>
        <w:t xml:space="preserve"> от 02.07.2013 N 165-ФЗ)</w:t>
      </w:r>
    </w:p>
    <w:p w:rsidR="00E321AD" w:rsidRDefault="00E321AD">
      <w:pPr>
        <w:pStyle w:val="ConsPlusNormal"/>
        <w:spacing w:before="220"/>
        <w:ind w:firstLine="540"/>
        <w:jc w:val="both"/>
      </w:pPr>
      <w:bookmarkStart w:id="13" w:name="P134"/>
      <w:bookmarkEnd w:id="13"/>
      <w:r>
        <w:t xml:space="preserve">2.1. </w:t>
      </w:r>
      <w:proofErr w:type="gramStart"/>
      <w:r>
        <w:t xml:space="preserve">Воинская часть, военный комиссариат и иная организация страхователя (далее - организация страхователя) обязаны уведомить выгодоприобретателей, предусмотренных </w:t>
      </w:r>
      <w:hyperlink w:anchor="P57">
        <w:r>
          <w:rPr>
            <w:color w:val="0000FF"/>
          </w:rPr>
          <w:t>абзацами вторым</w:t>
        </w:r>
      </w:hyperlink>
      <w:r>
        <w:t xml:space="preserve"> и </w:t>
      </w:r>
      <w:hyperlink w:anchor="P58">
        <w:r>
          <w:rPr>
            <w:color w:val="0000FF"/>
          </w:rPr>
          <w:t>третьим пункта 3 статьи 2</w:t>
        </w:r>
      </w:hyperlink>
      <w:r>
        <w:t xml:space="preserve"> настоящего Федерального закона, а при их отсутствии иных выгодоприобретателей о наступлении страхового случая, предусмотренного </w:t>
      </w:r>
      <w:hyperlink w:anchor="P82">
        <w:r>
          <w:rPr>
            <w:color w:val="0000FF"/>
          </w:rPr>
          <w:t>абзацем вторым статьи 4</w:t>
        </w:r>
      </w:hyperlink>
      <w:r>
        <w:t xml:space="preserve"> настоящего Федерального закона, незамедлительно после того, как им стало известно о наступлении такого страхового случая.</w:t>
      </w:r>
      <w:proofErr w:type="gramEnd"/>
    </w:p>
    <w:p w:rsidR="00E321AD" w:rsidRDefault="00E321AD">
      <w:pPr>
        <w:pStyle w:val="ConsPlusNormal"/>
        <w:jc w:val="both"/>
      </w:pPr>
      <w:r>
        <w:t>(</w:t>
      </w:r>
      <w:proofErr w:type="gramStart"/>
      <w:r>
        <w:t>п</w:t>
      </w:r>
      <w:proofErr w:type="gramEnd"/>
      <w:r>
        <w:t xml:space="preserve">. 2.1 введен Федеральным </w:t>
      </w:r>
      <w:hyperlink r:id="rId74">
        <w:r>
          <w:rPr>
            <w:color w:val="0000FF"/>
          </w:rPr>
          <w:t>законом</w:t>
        </w:r>
      </w:hyperlink>
      <w:r>
        <w:t xml:space="preserve"> от 02.07.2013 N 165-ФЗ; в ред. Федерального </w:t>
      </w:r>
      <w:hyperlink r:id="rId75">
        <w:r>
          <w:rPr>
            <w:color w:val="0000FF"/>
          </w:rPr>
          <w:t>закона</w:t>
        </w:r>
      </w:hyperlink>
      <w:r>
        <w:t xml:space="preserve"> от 13.07.2024 N 182-ФЗ)</w:t>
      </w:r>
    </w:p>
    <w:p w:rsidR="00E321AD" w:rsidRDefault="00E321AD">
      <w:pPr>
        <w:pStyle w:val="ConsPlusNormal"/>
        <w:spacing w:before="220"/>
        <w:ind w:firstLine="540"/>
        <w:jc w:val="both"/>
      </w:pPr>
      <w:r>
        <w:lastRenderedPageBreak/>
        <w:t>2.2. Организация страхователя обязана направить страховщику документы, необходимые для принятия решения о выплате страховой суммы, в 60-дневный срок со дня представления выгодоприобретателем всех документов, перечень которых утверждается Правительством Российской Федерации.</w:t>
      </w:r>
    </w:p>
    <w:p w:rsidR="00E321AD" w:rsidRDefault="00E321AD">
      <w:pPr>
        <w:pStyle w:val="ConsPlusNormal"/>
        <w:jc w:val="both"/>
      </w:pPr>
      <w:r>
        <w:t>(</w:t>
      </w:r>
      <w:proofErr w:type="gramStart"/>
      <w:r>
        <w:t>п</w:t>
      </w:r>
      <w:proofErr w:type="gramEnd"/>
      <w:r>
        <w:t xml:space="preserve">. 2.2 введен Федеральным </w:t>
      </w:r>
      <w:hyperlink r:id="rId76">
        <w:r>
          <w:rPr>
            <w:color w:val="0000FF"/>
          </w:rPr>
          <w:t>законом</w:t>
        </w:r>
      </w:hyperlink>
      <w:r>
        <w:t xml:space="preserve"> от 13.07.2024 N 182-ФЗ)</w:t>
      </w:r>
    </w:p>
    <w:p w:rsidR="00E321AD" w:rsidRDefault="00E321AD">
      <w:pPr>
        <w:pStyle w:val="ConsPlusNormal"/>
        <w:spacing w:before="220"/>
        <w:ind w:firstLine="540"/>
        <w:jc w:val="both"/>
      </w:pPr>
      <w:r>
        <w:t xml:space="preserve">3. В целях своевременной выплаты страховых сумм организации страхователя, федеральные учреждения </w:t>
      </w:r>
      <w:proofErr w:type="gramStart"/>
      <w:r>
        <w:t>медико-социальной</w:t>
      </w:r>
      <w:proofErr w:type="gramEnd"/>
      <w:r>
        <w:t xml:space="preserve"> экспертизы обязаны оказывать выгодоприобретателям содействие в истребовании и оформлении документов, необходимых для принятия решения о выплате страховых сумм.</w:t>
      </w:r>
    </w:p>
    <w:p w:rsidR="00E321AD" w:rsidRDefault="00E321AD">
      <w:pPr>
        <w:pStyle w:val="ConsPlusNormal"/>
        <w:jc w:val="both"/>
      </w:pPr>
      <w:r>
        <w:t>(</w:t>
      </w:r>
      <w:proofErr w:type="gramStart"/>
      <w:r>
        <w:t>в</w:t>
      </w:r>
      <w:proofErr w:type="gramEnd"/>
      <w:r>
        <w:t xml:space="preserve"> ред. Федеральных законов от 11.06.2008 </w:t>
      </w:r>
      <w:hyperlink r:id="rId77">
        <w:r>
          <w:rPr>
            <w:color w:val="0000FF"/>
          </w:rPr>
          <w:t>N 86-ФЗ</w:t>
        </w:r>
      </w:hyperlink>
      <w:r>
        <w:t xml:space="preserve">, от 02.07.2013 </w:t>
      </w:r>
      <w:hyperlink r:id="rId78">
        <w:r>
          <w:rPr>
            <w:color w:val="0000FF"/>
          </w:rPr>
          <w:t>N 165-ФЗ</w:t>
        </w:r>
      </w:hyperlink>
      <w:r>
        <w:t>)</w:t>
      </w:r>
    </w:p>
    <w:p w:rsidR="00E321AD" w:rsidRDefault="00E321AD">
      <w:pPr>
        <w:pStyle w:val="ConsPlusNormal"/>
        <w:spacing w:before="220"/>
        <w:ind w:firstLine="540"/>
        <w:jc w:val="both"/>
      </w:pPr>
      <w:r>
        <w:t>Организации страхователя обязаны сообщать по запросу страховщика сведения о наступлении страховых случаев и направлять ему необходимые сведения об обстоятельствах наступления этих случаев.</w:t>
      </w:r>
    </w:p>
    <w:p w:rsidR="00E321AD" w:rsidRDefault="00E321AD">
      <w:pPr>
        <w:pStyle w:val="ConsPlusNormal"/>
        <w:jc w:val="both"/>
      </w:pPr>
      <w:r>
        <w:t xml:space="preserve">(в ред. Федерального </w:t>
      </w:r>
      <w:hyperlink r:id="rId79">
        <w:r>
          <w:rPr>
            <w:color w:val="0000FF"/>
          </w:rPr>
          <w:t>закона</w:t>
        </w:r>
      </w:hyperlink>
      <w:r>
        <w:t xml:space="preserve"> от 11.06.2008 N 86-ФЗ)</w:t>
      </w:r>
    </w:p>
    <w:p w:rsidR="00E321AD" w:rsidRDefault="00E321AD">
      <w:pPr>
        <w:pStyle w:val="ConsPlusNormal"/>
        <w:spacing w:before="220"/>
        <w:ind w:firstLine="540"/>
        <w:jc w:val="both"/>
      </w:pPr>
      <w:bookmarkStart w:id="14" w:name="P142"/>
      <w:bookmarkEnd w:id="14"/>
      <w:r>
        <w:t>4. Должностные лица организаций страхователя, ответственные за осуществление обязательного государственного страхования, виновные в необоснованном отказе в предоставлении и оформлении выгодоприобретателям документов, необходимых для принятия решения о выплате страховых сумм, несут ответственность в порядке, установленном законодательством Российской Федерации.</w:t>
      </w:r>
    </w:p>
    <w:p w:rsidR="00E321AD" w:rsidRDefault="00E321AD">
      <w:pPr>
        <w:pStyle w:val="ConsPlusNormal"/>
        <w:jc w:val="both"/>
      </w:pPr>
      <w:r>
        <w:t>(</w:t>
      </w:r>
      <w:proofErr w:type="gramStart"/>
      <w:r>
        <w:t>в</w:t>
      </w:r>
      <w:proofErr w:type="gramEnd"/>
      <w:r>
        <w:t xml:space="preserve"> ред. Федеральных законов от 11.06.2008 </w:t>
      </w:r>
      <w:hyperlink r:id="rId80">
        <w:r>
          <w:rPr>
            <w:color w:val="0000FF"/>
          </w:rPr>
          <w:t>N 86-ФЗ</w:t>
        </w:r>
      </w:hyperlink>
      <w:r>
        <w:t xml:space="preserve">, от 02.07.2013 </w:t>
      </w:r>
      <w:hyperlink r:id="rId81">
        <w:r>
          <w:rPr>
            <w:color w:val="0000FF"/>
          </w:rPr>
          <w:t>N 165-ФЗ</w:t>
        </w:r>
      </w:hyperlink>
      <w:r>
        <w:t>)</w:t>
      </w:r>
    </w:p>
    <w:p w:rsidR="00E321AD" w:rsidRDefault="00E321AD">
      <w:pPr>
        <w:pStyle w:val="ConsPlusNormal"/>
      </w:pPr>
    </w:p>
    <w:p w:rsidR="00E321AD" w:rsidRDefault="00E321AD">
      <w:pPr>
        <w:pStyle w:val="ConsPlusTitle"/>
        <w:ind w:firstLine="540"/>
        <w:jc w:val="both"/>
        <w:outlineLvl w:val="0"/>
      </w:pPr>
      <w:bookmarkStart w:id="15" w:name="P145"/>
      <w:bookmarkEnd w:id="15"/>
      <w:r>
        <w:t>Статья 7.1. Порядок и условия выплаты компенсации</w:t>
      </w:r>
    </w:p>
    <w:p w:rsidR="00E321AD" w:rsidRDefault="00E321AD">
      <w:pPr>
        <w:pStyle w:val="ConsPlusNormal"/>
        <w:jc w:val="both"/>
      </w:pPr>
      <w:r>
        <w:t xml:space="preserve">(в ред. Федерального </w:t>
      </w:r>
      <w:hyperlink r:id="rId82">
        <w:r>
          <w:rPr>
            <w:color w:val="0000FF"/>
          </w:rPr>
          <w:t>закона</w:t>
        </w:r>
      </w:hyperlink>
      <w:r>
        <w:t xml:space="preserve"> от 18.03.2023 N 69-ФЗ)</w:t>
      </w:r>
    </w:p>
    <w:p w:rsidR="00E321AD" w:rsidRDefault="00E321AD">
      <w:pPr>
        <w:pStyle w:val="ConsPlusNormal"/>
        <w:ind w:firstLine="540"/>
        <w:jc w:val="both"/>
      </w:pPr>
    </w:p>
    <w:p w:rsidR="00E321AD" w:rsidRDefault="00E321AD">
      <w:pPr>
        <w:pStyle w:val="ConsPlusNormal"/>
        <w:ind w:firstLine="540"/>
        <w:jc w:val="both"/>
      </w:pPr>
      <w:r>
        <w:t>(</w:t>
      </w:r>
      <w:proofErr w:type="gramStart"/>
      <w:r>
        <w:t>введена</w:t>
      </w:r>
      <w:proofErr w:type="gramEnd"/>
      <w:r>
        <w:t xml:space="preserve"> Федеральным </w:t>
      </w:r>
      <w:hyperlink r:id="rId83">
        <w:r>
          <w:rPr>
            <w:color w:val="0000FF"/>
          </w:rPr>
          <w:t>законом</w:t>
        </w:r>
      </w:hyperlink>
      <w:r>
        <w:t xml:space="preserve"> от 27.12.2019 N 497-ФЗ)</w:t>
      </w:r>
    </w:p>
    <w:p w:rsidR="00E321AD" w:rsidRDefault="00E321AD">
      <w:pPr>
        <w:pStyle w:val="ConsPlusNormal"/>
        <w:ind w:firstLine="540"/>
        <w:jc w:val="both"/>
      </w:pPr>
    </w:p>
    <w:p w:rsidR="00E321AD" w:rsidRDefault="00E321AD">
      <w:pPr>
        <w:pStyle w:val="ConsPlusNormal"/>
        <w:ind w:firstLine="540"/>
        <w:jc w:val="both"/>
      </w:pPr>
      <w:bookmarkStart w:id="16" w:name="P150"/>
      <w:bookmarkEnd w:id="16"/>
      <w:r>
        <w:t xml:space="preserve">1. </w:t>
      </w:r>
      <w:proofErr w:type="gramStart"/>
      <w:r>
        <w:t>Если страхователь не осуществил обязательное государственное страхование по причине признания несостоявшимся соответствующего конкурентного способа определения страховщика, выбранного страхователем для осуществления закупки, или отсутствия возможности заключения договора страхования с единственным поставщиком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либо отсутствия страховщика, имеющего доступ к сведениям, составляющим государственную</w:t>
      </w:r>
      <w:proofErr w:type="gramEnd"/>
      <w:r>
        <w:t xml:space="preserve"> тайну, то при наступлении страхового случая такой страхователь выплачивает лицам, которые указаны в </w:t>
      </w:r>
      <w:hyperlink w:anchor="P56">
        <w:r>
          <w:rPr>
            <w:color w:val="0000FF"/>
          </w:rPr>
          <w:t>пункте 3 статьи 2</w:t>
        </w:r>
      </w:hyperlink>
      <w:r>
        <w:t xml:space="preserve"> настоящего Федерального закона и которым причитались бы страховые суммы (далее - лица, имеющие право на получение компенсации), компенсацию.</w:t>
      </w:r>
    </w:p>
    <w:p w:rsidR="00E321AD" w:rsidRDefault="00E321AD">
      <w:pPr>
        <w:pStyle w:val="ConsPlusNormal"/>
        <w:spacing w:before="220"/>
        <w:ind w:firstLine="540"/>
        <w:jc w:val="both"/>
      </w:pPr>
      <w:r>
        <w:t xml:space="preserve">2. Компенсация выплачивается в размере и на условиях, которые определены в соответствии с </w:t>
      </w:r>
      <w:hyperlink w:anchor="P97">
        <w:r>
          <w:rPr>
            <w:color w:val="0000FF"/>
          </w:rPr>
          <w:t>пунктом 2 статьи 5</w:t>
        </w:r>
      </w:hyperlink>
      <w:r>
        <w:t xml:space="preserve"> настоящего Федерального закона. </w:t>
      </w:r>
      <w:hyperlink r:id="rId84">
        <w:r>
          <w:rPr>
            <w:color w:val="0000FF"/>
          </w:rPr>
          <w:t>Порядок</w:t>
        </w:r>
      </w:hyperlink>
      <w:r>
        <w:t xml:space="preserve"> выплаты компенсации устанавливается Правительством Российской Федерации. Такой порядок должен </w:t>
      </w:r>
      <w:proofErr w:type="gramStart"/>
      <w:r>
        <w:t>содержать</w:t>
      </w:r>
      <w:proofErr w:type="gramEnd"/>
      <w:r>
        <w:t xml:space="preserve"> в том числе порядок принятия решения о выплате компенсации, перечень документов, необходимых для принятия решения о выплате компенсации, способы ее выплаты, способы предоставления лицам, имеющим право на получение компенсации, информации об их правах и об обязанности должностных лиц страхователя по выплате компенсации.</w:t>
      </w:r>
    </w:p>
    <w:p w:rsidR="00E321AD" w:rsidRDefault="00E321AD">
      <w:pPr>
        <w:pStyle w:val="ConsPlusNormal"/>
        <w:jc w:val="both"/>
      </w:pPr>
      <w:r>
        <w:t xml:space="preserve">(в ред. Федерального </w:t>
      </w:r>
      <w:hyperlink r:id="rId85">
        <w:r>
          <w:rPr>
            <w:color w:val="0000FF"/>
          </w:rPr>
          <w:t>закона</w:t>
        </w:r>
      </w:hyperlink>
      <w:r>
        <w:t xml:space="preserve"> от 18.03.2023 N 69-ФЗ)</w:t>
      </w:r>
    </w:p>
    <w:p w:rsidR="00E321AD" w:rsidRDefault="00E321AD">
      <w:pPr>
        <w:pStyle w:val="ConsPlusNormal"/>
        <w:spacing w:before="220"/>
        <w:ind w:firstLine="540"/>
        <w:jc w:val="both"/>
      </w:pPr>
      <w:r>
        <w:t xml:space="preserve">3. Страхователь, не осуществивший обязательного государственного страхования, обязан выплатить компенсацию в 15-дневный срок со дня получения документов, необходимых для принятия решения о ее выплате. В случаях, предусмотренных </w:t>
      </w:r>
      <w:hyperlink w:anchor="P164">
        <w:r>
          <w:rPr>
            <w:color w:val="0000FF"/>
          </w:rPr>
          <w:t>пунктом 10</w:t>
        </w:r>
      </w:hyperlink>
      <w:r>
        <w:t xml:space="preserve"> настоящей статьи, компенсация выплачивается в 30-дневный срок со дня получения документов, необходимых для принятия решения о ее выплате. </w:t>
      </w:r>
      <w:proofErr w:type="gramStart"/>
      <w:r>
        <w:t xml:space="preserve">При рассмотрении в судебном порядке спора, в котором устанавливаются лица, имеющие право на получение компенсации в связи с гибелью (смертью) </w:t>
      </w:r>
      <w:r>
        <w:lastRenderedPageBreak/>
        <w:t xml:space="preserve">застрахованного лица, срок выплаты компенсации исчисляется со дня получения страхователем, а в случае, предусмотренном </w:t>
      </w:r>
      <w:hyperlink w:anchor="P166">
        <w:r>
          <w:rPr>
            <w:color w:val="0000FF"/>
          </w:rPr>
          <w:t>абзацем вторым пункта 10</w:t>
        </w:r>
      </w:hyperlink>
      <w:r>
        <w:t xml:space="preserve"> настоящей статьи, со дня получения страховщиком вступившего в законную силу решения суда по такому спору и документов, необходимых для принятия решения о</w:t>
      </w:r>
      <w:proofErr w:type="gramEnd"/>
      <w:r>
        <w:t xml:space="preserve"> выплате компенсации.</w:t>
      </w:r>
    </w:p>
    <w:p w:rsidR="00E321AD" w:rsidRDefault="00E321AD">
      <w:pPr>
        <w:pStyle w:val="ConsPlusNormal"/>
        <w:jc w:val="both"/>
      </w:pPr>
      <w:r>
        <w:t xml:space="preserve">(в ред. Федеральных законов от 18.03.2023 </w:t>
      </w:r>
      <w:hyperlink r:id="rId86">
        <w:r>
          <w:rPr>
            <w:color w:val="0000FF"/>
          </w:rPr>
          <w:t>N 69-ФЗ</w:t>
        </w:r>
      </w:hyperlink>
      <w:r>
        <w:t xml:space="preserve">, от 13.07.2024 </w:t>
      </w:r>
      <w:hyperlink r:id="rId87">
        <w:r>
          <w:rPr>
            <w:color w:val="0000FF"/>
          </w:rPr>
          <w:t>N 182-ФЗ</w:t>
        </w:r>
      </w:hyperlink>
      <w:r>
        <w:t xml:space="preserve">, от 31.07.2025 </w:t>
      </w:r>
      <w:hyperlink r:id="rId88">
        <w:r>
          <w:rPr>
            <w:color w:val="0000FF"/>
          </w:rPr>
          <w:t>N 317-ФЗ</w:t>
        </w:r>
      </w:hyperlink>
      <w:r>
        <w:t>)</w:t>
      </w:r>
    </w:p>
    <w:p w:rsidR="00E321AD" w:rsidRDefault="00E321AD">
      <w:pPr>
        <w:pStyle w:val="ConsPlusNormal"/>
        <w:spacing w:before="220"/>
        <w:ind w:firstLine="540"/>
        <w:jc w:val="both"/>
      </w:pPr>
      <w:r>
        <w:t>4. В случае необоснованной задержки выплаты компенсации выгодоприобретателю выплачивается неустойка в размере 1 процента от суммы компенсации или от суммы доплаты, произведенной в связи с изменением ранее установленной группы инвалидности, за каждый день просрочки.</w:t>
      </w:r>
    </w:p>
    <w:p w:rsidR="00E321AD" w:rsidRDefault="00E321AD">
      <w:pPr>
        <w:pStyle w:val="ConsPlusNormal"/>
        <w:jc w:val="both"/>
      </w:pPr>
      <w:r>
        <w:t>(</w:t>
      </w:r>
      <w:proofErr w:type="gramStart"/>
      <w:r>
        <w:t>в</w:t>
      </w:r>
      <w:proofErr w:type="gramEnd"/>
      <w:r>
        <w:t xml:space="preserve"> ред. Федерального </w:t>
      </w:r>
      <w:hyperlink r:id="rId89">
        <w:r>
          <w:rPr>
            <w:color w:val="0000FF"/>
          </w:rPr>
          <w:t>закона</w:t>
        </w:r>
      </w:hyperlink>
      <w:r>
        <w:t xml:space="preserve"> от 18.03.2023 N 69-ФЗ)</w:t>
      </w:r>
    </w:p>
    <w:p w:rsidR="00E321AD" w:rsidRDefault="00E321AD">
      <w:pPr>
        <w:pStyle w:val="ConsPlusNormal"/>
        <w:spacing w:before="220"/>
        <w:ind w:firstLine="540"/>
        <w:jc w:val="both"/>
      </w:pPr>
      <w:r>
        <w:t>5. Выплата компенсации и страховых сумм в отношении одного и того же страхового случая не допускается, за исключением доплаты страховой суммы, производимой в связи с изменением ранее установленной группы инвалидности.</w:t>
      </w:r>
    </w:p>
    <w:p w:rsidR="00E321AD" w:rsidRDefault="00E321AD">
      <w:pPr>
        <w:pStyle w:val="ConsPlusNormal"/>
        <w:spacing w:before="220"/>
        <w:ind w:firstLine="540"/>
        <w:jc w:val="both"/>
      </w:pPr>
      <w:r>
        <w:t xml:space="preserve">6. Финансовое обеспечение выплаты компенсации осуществляется в соответствии с Бюджетным </w:t>
      </w:r>
      <w:hyperlink r:id="rId90">
        <w:r>
          <w:rPr>
            <w:color w:val="0000FF"/>
          </w:rPr>
          <w:t>кодексом</w:t>
        </w:r>
      </w:hyperlink>
      <w:r>
        <w:t xml:space="preserve"> Российской Федерации за счет бюджетных ассигнований федерального бюджета, предусмотренных страхователю на осуществление обязательного государственного страхования.</w:t>
      </w:r>
    </w:p>
    <w:p w:rsidR="00E321AD" w:rsidRDefault="00E321AD">
      <w:pPr>
        <w:pStyle w:val="ConsPlusNormal"/>
        <w:spacing w:before="220"/>
        <w:ind w:firstLine="540"/>
        <w:jc w:val="both"/>
      </w:pPr>
      <w:r>
        <w:t xml:space="preserve">7. К отношениям между лицом, имеющим право на получение компенсации, и страхователем, не осуществившим обязательного государственного страхования, по выплате компенсации применяются положения </w:t>
      </w:r>
      <w:hyperlink w:anchor="P134">
        <w:r>
          <w:rPr>
            <w:color w:val="0000FF"/>
          </w:rPr>
          <w:t>пунктов 2.1</w:t>
        </w:r>
      </w:hyperlink>
      <w:r>
        <w:t xml:space="preserve"> - </w:t>
      </w:r>
      <w:hyperlink w:anchor="P142">
        <w:r>
          <w:rPr>
            <w:color w:val="0000FF"/>
          </w:rPr>
          <w:t>4 статьи 7</w:t>
        </w:r>
      </w:hyperlink>
      <w:r>
        <w:t xml:space="preserve">, </w:t>
      </w:r>
      <w:hyperlink w:anchor="P191">
        <w:r>
          <w:rPr>
            <w:color w:val="0000FF"/>
          </w:rPr>
          <w:t>статьи 10</w:t>
        </w:r>
      </w:hyperlink>
      <w:r>
        <w:t xml:space="preserve">, </w:t>
      </w:r>
      <w:hyperlink w:anchor="P210">
        <w:r>
          <w:rPr>
            <w:color w:val="0000FF"/>
          </w:rPr>
          <w:t>абзацев второго</w:t>
        </w:r>
      </w:hyperlink>
      <w:r>
        <w:t xml:space="preserve"> и </w:t>
      </w:r>
      <w:hyperlink w:anchor="P212">
        <w:r>
          <w:rPr>
            <w:color w:val="0000FF"/>
          </w:rPr>
          <w:t>третьего пункта 1</w:t>
        </w:r>
      </w:hyperlink>
      <w:r>
        <w:t xml:space="preserve">, </w:t>
      </w:r>
      <w:hyperlink w:anchor="P213">
        <w:r>
          <w:rPr>
            <w:color w:val="0000FF"/>
          </w:rPr>
          <w:t>пунктов 2</w:t>
        </w:r>
      </w:hyperlink>
      <w:r>
        <w:t xml:space="preserve">, </w:t>
      </w:r>
      <w:hyperlink w:anchor="P217">
        <w:r>
          <w:rPr>
            <w:color w:val="0000FF"/>
          </w:rPr>
          <w:t>3</w:t>
        </w:r>
      </w:hyperlink>
      <w:r>
        <w:t xml:space="preserve"> и </w:t>
      </w:r>
      <w:hyperlink w:anchor="P222">
        <w:r>
          <w:rPr>
            <w:color w:val="0000FF"/>
          </w:rPr>
          <w:t>5 статьи 11</w:t>
        </w:r>
      </w:hyperlink>
      <w:r>
        <w:t xml:space="preserve"> настоящего Федерального закона. Положения указанных пунктов применяются также в случаях, предусмотренных </w:t>
      </w:r>
      <w:hyperlink w:anchor="P164">
        <w:r>
          <w:rPr>
            <w:color w:val="0000FF"/>
          </w:rPr>
          <w:t>пунктом 10</w:t>
        </w:r>
      </w:hyperlink>
      <w:r>
        <w:t xml:space="preserve"> настоящей статьи.</w:t>
      </w:r>
    </w:p>
    <w:p w:rsidR="00E321AD" w:rsidRDefault="00E321AD">
      <w:pPr>
        <w:pStyle w:val="ConsPlusNormal"/>
        <w:jc w:val="both"/>
      </w:pPr>
      <w:r>
        <w:t>(</w:t>
      </w:r>
      <w:proofErr w:type="gramStart"/>
      <w:r>
        <w:t>в</w:t>
      </w:r>
      <w:proofErr w:type="gramEnd"/>
      <w:r>
        <w:t xml:space="preserve"> ред. Федеральных законов от 18.03.2023 </w:t>
      </w:r>
      <w:hyperlink r:id="rId91">
        <w:r>
          <w:rPr>
            <w:color w:val="0000FF"/>
          </w:rPr>
          <w:t>N 69-ФЗ</w:t>
        </w:r>
      </w:hyperlink>
      <w:r>
        <w:t xml:space="preserve">, от 27.11.2023 </w:t>
      </w:r>
      <w:hyperlink r:id="rId92">
        <w:r>
          <w:rPr>
            <w:color w:val="0000FF"/>
          </w:rPr>
          <w:t>N 554-ФЗ</w:t>
        </w:r>
      </w:hyperlink>
      <w:r>
        <w:t xml:space="preserve">, от 13.07.2024 </w:t>
      </w:r>
      <w:hyperlink r:id="rId93">
        <w:r>
          <w:rPr>
            <w:color w:val="0000FF"/>
          </w:rPr>
          <w:t>N 182-ФЗ</w:t>
        </w:r>
      </w:hyperlink>
      <w:r>
        <w:t>)</w:t>
      </w:r>
    </w:p>
    <w:p w:rsidR="00E321AD" w:rsidRDefault="00E321AD">
      <w:pPr>
        <w:pStyle w:val="ConsPlusNormal"/>
        <w:spacing w:before="220"/>
        <w:ind w:firstLine="540"/>
        <w:jc w:val="both"/>
      </w:pPr>
      <w:r>
        <w:t xml:space="preserve">8. </w:t>
      </w:r>
      <w:hyperlink r:id="rId94">
        <w:r>
          <w:rPr>
            <w:color w:val="0000FF"/>
          </w:rPr>
          <w:t>Порядок</w:t>
        </w:r>
      </w:hyperlink>
      <w:r>
        <w:t xml:space="preserve"> сбора и хранения страхователем статистических данных о выплате компенсации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страховой деятельности.</w:t>
      </w:r>
    </w:p>
    <w:p w:rsidR="00E321AD" w:rsidRDefault="00E321AD">
      <w:pPr>
        <w:pStyle w:val="ConsPlusNormal"/>
        <w:spacing w:before="220"/>
        <w:ind w:firstLine="540"/>
        <w:jc w:val="both"/>
      </w:pPr>
      <w:r>
        <w:t xml:space="preserve">9. Ответственность страхователя и страховщика в случаях, предусмотренных </w:t>
      </w:r>
      <w:hyperlink w:anchor="P150">
        <w:r>
          <w:rPr>
            <w:color w:val="0000FF"/>
          </w:rPr>
          <w:t>пунктами 1</w:t>
        </w:r>
      </w:hyperlink>
      <w:r>
        <w:t xml:space="preserve"> и </w:t>
      </w:r>
      <w:hyperlink w:anchor="P164">
        <w:r>
          <w:rPr>
            <w:color w:val="0000FF"/>
          </w:rPr>
          <w:t>10</w:t>
        </w:r>
      </w:hyperlink>
      <w:r>
        <w:t xml:space="preserve"> настоящей статьи, ограничена выплатами, предусмотренными настоящей статьей.</w:t>
      </w:r>
    </w:p>
    <w:p w:rsidR="00E321AD" w:rsidRDefault="00E321AD">
      <w:pPr>
        <w:pStyle w:val="ConsPlusNormal"/>
        <w:jc w:val="both"/>
      </w:pPr>
      <w:r>
        <w:t>(</w:t>
      </w:r>
      <w:proofErr w:type="gramStart"/>
      <w:r>
        <w:t>п</w:t>
      </w:r>
      <w:proofErr w:type="gramEnd"/>
      <w:r>
        <w:t xml:space="preserve">. 9 в ред. Федерального </w:t>
      </w:r>
      <w:hyperlink r:id="rId95">
        <w:r>
          <w:rPr>
            <w:color w:val="0000FF"/>
          </w:rPr>
          <w:t>закона</w:t>
        </w:r>
      </w:hyperlink>
      <w:r>
        <w:t xml:space="preserve"> от 18.03.2023 N 69-ФЗ)</w:t>
      </w:r>
    </w:p>
    <w:p w:rsidR="00E321AD" w:rsidRDefault="00E321AD">
      <w:pPr>
        <w:pStyle w:val="ConsPlusNormal"/>
        <w:spacing w:before="220"/>
        <w:ind w:firstLine="540"/>
        <w:jc w:val="both"/>
      </w:pPr>
      <w:bookmarkStart w:id="17" w:name="P164"/>
      <w:bookmarkEnd w:id="17"/>
      <w:r>
        <w:t>10. В случае</w:t>
      </w:r>
      <w:proofErr w:type="gramStart"/>
      <w:r>
        <w:t>,</w:t>
      </w:r>
      <w:proofErr w:type="gramEnd"/>
      <w:r>
        <w:t xml:space="preserve"> если после начала действия договора страхования количество лиц, жизнь и здоровье которых подлежат обязательному государственному страхованию, увеличилось и при этом отсутствует возможность внесения соответствующих изменений в договор страхования, при наступлении страхового случая таким лицам выплачивается компенсация. Компенсация выплачивается также в случае, если отсутствует возможность включения в договор страхования отдельных категорий застрахованных лиц.</w:t>
      </w:r>
    </w:p>
    <w:p w:rsidR="00E321AD" w:rsidRDefault="00E321AD">
      <w:pPr>
        <w:pStyle w:val="ConsPlusNormal"/>
        <w:jc w:val="both"/>
      </w:pPr>
      <w:r>
        <w:t xml:space="preserve">(в ред. Федерального </w:t>
      </w:r>
      <w:hyperlink r:id="rId96">
        <w:r>
          <w:rPr>
            <w:color w:val="0000FF"/>
          </w:rPr>
          <w:t>закона</w:t>
        </w:r>
      </w:hyperlink>
      <w:r>
        <w:t xml:space="preserve"> от 13.07.2024 N 182-ФЗ)</w:t>
      </w:r>
    </w:p>
    <w:p w:rsidR="00E321AD" w:rsidRDefault="00E321AD">
      <w:pPr>
        <w:pStyle w:val="ConsPlusNormal"/>
        <w:spacing w:before="220"/>
        <w:ind w:firstLine="540"/>
        <w:jc w:val="both"/>
      </w:pPr>
      <w:bookmarkStart w:id="18" w:name="P166"/>
      <w:bookmarkEnd w:id="18"/>
      <w:r>
        <w:t xml:space="preserve">Выплата компенсации, указанной в </w:t>
      </w:r>
      <w:hyperlink w:anchor="P164">
        <w:r>
          <w:rPr>
            <w:color w:val="0000FF"/>
          </w:rPr>
          <w:t>абзаце первом</w:t>
        </w:r>
      </w:hyperlink>
      <w:r>
        <w:t xml:space="preserve"> настоящего пункта, осуществляется страховщиком, с которым страхователем заключен договор страхования, при наличии согласия страховщика. Денежные средства, затраченные на выплату компенсации, возмещаются страховщику страхователем.</w:t>
      </w:r>
    </w:p>
    <w:p w:rsidR="00E321AD" w:rsidRDefault="00E321AD">
      <w:pPr>
        <w:pStyle w:val="ConsPlusNormal"/>
        <w:spacing w:before="220"/>
        <w:ind w:firstLine="540"/>
        <w:jc w:val="both"/>
      </w:pPr>
      <w:r>
        <w:t>При отсутствии согласия страховщика на выплату компенсации указанная компенсация выплачивается страхователем.</w:t>
      </w:r>
    </w:p>
    <w:p w:rsidR="00E321AD" w:rsidRDefault="00E321AD">
      <w:pPr>
        <w:pStyle w:val="ConsPlusNormal"/>
        <w:jc w:val="both"/>
      </w:pPr>
      <w:r>
        <w:t xml:space="preserve">(п. 10 </w:t>
      </w:r>
      <w:proofErr w:type="gramStart"/>
      <w:r>
        <w:t>введен</w:t>
      </w:r>
      <w:proofErr w:type="gramEnd"/>
      <w:r>
        <w:t xml:space="preserve"> Федеральным </w:t>
      </w:r>
      <w:hyperlink r:id="rId97">
        <w:r>
          <w:rPr>
            <w:color w:val="0000FF"/>
          </w:rPr>
          <w:t>законом</w:t>
        </w:r>
      </w:hyperlink>
      <w:r>
        <w:t xml:space="preserve"> от 18.03.2023 N 69-ФЗ)</w:t>
      </w:r>
    </w:p>
    <w:p w:rsidR="00E321AD" w:rsidRDefault="00E321AD">
      <w:pPr>
        <w:pStyle w:val="ConsPlusNormal"/>
      </w:pPr>
    </w:p>
    <w:p w:rsidR="00E321AD" w:rsidRDefault="00E321AD">
      <w:pPr>
        <w:pStyle w:val="ConsPlusTitle"/>
        <w:ind w:firstLine="540"/>
        <w:jc w:val="both"/>
        <w:outlineLvl w:val="0"/>
      </w:pPr>
      <w:r>
        <w:t>Статья 8. Финансирование расходов на обязательное государственное страхование</w:t>
      </w:r>
    </w:p>
    <w:p w:rsidR="00E321AD" w:rsidRDefault="00E321AD">
      <w:pPr>
        <w:pStyle w:val="ConsPlusNormal"/>
      </w:pPr>
    </w:p>
    <w:p w:rsidR="00E321AD" w:rsidRDefault="00E321AD">
      <w:pPr>
        <w:pStyle w:val="ConsPlusNormal"/>
        <w:ind w:firstLine="540"/>
        <w:jc w:val="both"/>
      </w:pPr>
      <w:r>
        <w:t>1. Обязательное государственное страхование осуществляется за счет средств, выделяемых страхователям на эти цели из соответствующих бюджетов.</w:t>
      </w:r>
    </w:p>
    <w:p w:rsidR="00E321AD" w:rsidRDefault="00E321AD">
      <w:pPr>
        <w:pStyle w:val="ConsPlusNormal"/>
        <w:spacing w:before="220"/>
        <w:ind w:firstLine="540"/>
        <w:jc w:val="both"/>
      </w:pPr>
      <w:r>
        <w:t xml:space="preserve">2. </w:t>
      </w:r>
      <w:proofErr w:type="gramStart"/>
      <w:r>
        <w:t xml:space="preserve">Обязательное государственное страхование военнослужащих, направленных в порядке, предусмотренном </w:t>
      </w:r>
      <w:hyperlink r:id="rId98">
        <w:r>
          <w:rPr>
            <w:color w:val="0000FF"/>
          </w:rPr>
          <w:t>законодательством</w:t>
        </w:r>
      </w:hyperlink>
      <w:r>
        <w:t xml:space="preserve"> Российской Федерации, не на воинские должности без приостановления им военной службы, и лиц, прикомандированных в порядке, предусмотренном законодательством Российской Федерации, осуществляется за счет средств, выделяемых на эти цели соответствующим федеральным органам исполнительной власти, которыми направлены или от которых прикомандированы указанные военнослужащие и лица.</w:t>
      </w:r>
      <w:proofErr w:type="gramEnd"/>
    </w:p>
    <w:p w:rsidR="00E321AD" w:rsidRDefault="00E321AD">
      <w:pPr>
        <w:pStyle w:val="ConsPlusNormal"/>
        <w:jc w:val="both"/>
      </w:pPr>
      <w:r>
        <w:t>(</w:t>
      </w:r>
      <w:proofErr w:type="gramStart"/>
      <w:r>
        <w:t>п</w:t>
      </w:r>
      <w:proofErr w:type="gramEnd"/>
      <w:r>
        <w:t xml:space="preserve">. 2 в ред. Федерального </w:t>
      </w:r>
      <w:hyperlink r:id="rId99">
        <w:r>
          <w:rPr>
            <w:color w:val="0000FF"/>
          </w:rPr>
          <w:t>закона</w:t>
        </w:r>
      </w:hyperlink>
      <w:r>
        <w:t xml:space="preserve"> от 11.06.2008 N 86-ФЗ)</w:t>
      </w:r>
    </w:p>
    <w:p w:rsidR="00E321AD" w:rsidRDefault="00E321AD">
      <w:pPr>
        <w:pStyle w:val="ConsPlusNormal"/>
      </w:pPr>
    </w:p>
    <w:p w:rsidR="00E321AD" w:rsidRDefault="00E321AD">
      <w:pPr>
        <w:pStyle w:val="ConsPlusTitle"/>
        <w:ind w:firstLine="540"/>
        <w:jc w:val="both"/>
        <w:outlineLvl w:val="0"/>
      </w:pPr>
      <w:r>
        <w:t>Статья 9. Размер страховой премии и размер страхового тарифа</w:t>
      </w:r>
    </w:p>
    <w:p w:rsidR="00E321AD" w:rsidRDefault="00E321AD">
      <w:pPr>
        <w:pStyle w:val="ConsPlusNormal"/>
        <w:ind w:firstLine="540"/>
        <w:jc w:val="both"/>
      </w:pPr>
    </w:p>
    <w:p w:rsidR="00E321AD" w:rsidRDefault="00E321AD">
      <w:pPr>
        <w:pStyle w:val="ConsPlusNormal"/>
        <w:ind w:firstLine="540"/>
        <w:jc w:val="both"/>
      </w:pPr>
      <w:r>
        <w:t xml:space="preserve">(в ред. Федерального </w:t>
      </w:r>
      <w:hyperlink r:id="rId100">
        <w:r>
          <w:rPr>
            <w:color w:val="0000FF"/>
          </w:rPr>
          <w:t>закона</w:t>
        </w:r>
      </w:hyperlink>
      <w:r>
        <w:t xml:space="preserve"> от 02.07.2013 N 165-ФЗ)</w:t>
      </w:r>
    </w:p>
    <w:p w:rsidR="00E321AD" w:rsidRDefault="00E321AD">
      <w:pPr>
        <w:pStyle w:val="ConsPlusNormal"/>
        <w:ind w:firstLine="540"/>
        <w:jc w:val="both"/>
      </w:pPr>
    </w:p>
    <w:p w:rsidR="00E321AD" w:rsidRDefault="00E321AD">
      <w:pPr>
        <w:pStyle w:val="ConsPlusNormal"/>
        <w:ind w:firstLine="540"/>
        <w:jc w:val="both"/>
      </w:pPr>
      <w:r>
        <w:t xml:space="preserve">1. Размер страховой премии определяется на основе страховой суммы, применяемой для расчета страховой премии, и страхового тарифа, размер которого определяется в соответствии с </w:t>
      </w:r>
      <w:hyperlink w:anchor="P185">
        <w:r>
          <w:rPr>
            <w:color w:val="0000FF"/>
          </w:rPr>
          <w:t>пунктом 4</w:t>
        </w:r>
      </w:hyperlink>
      <w:r>
        <w:t xml:space="preserve"> настоящей статьи.</w:t>
      </w:r>
    </w:p>
    <w:p w:rsidR="00E321AD" w:rsidRDefault="00E321AD">
      <w:pPr>
        <w:pStyle w:val="ConsPlusNormal"/>
        <w:spacing w:before="220"/>
        <w:ind w:firstLine="540"/>
        <w:jc w:val="both"/>
      </w:pPr>
      <w:r>
        <w:t>В целях определения размера страхового тарифа по договору страхования производится дифференциация застрахованных лиц по однородным группам в зависимости от характера и степени страхового риска. При этом под страховым тарифом в целях настоящего Федерального закона понимается совокупность страховых тарифов, устанавливаемых для каждой из указанных групп.</w:t>
      </w:r>
    </w:p>
    <w:p w:rsidR="00E321AD" w:rsidRDefault="00E321AD">
      <w:pPr>
        <w:pStyle w:val="ConsPlusNormal"/>
        <w:jc w:val="both"/>
      </w:pPr>
      <w:r>
        <w:t>(</w:t>
      </w:r>
      <w:proofErr w:type="gramStart"/>
      <w:r>
        <w:t>а</w:t>
      </w:r>
      <w:proofErr w:type="gramEnd"/>
      <w:r>
        <w:t xml:space="preserve">бзац введен Федеральным </w:t>
      </w:r>
      <w:hyperlink r:id="rId101">
        <w:r>
          <w:rPr>
            <w:color w:val="0000FF"/>
          </w:rPr>
          <w:t>законом</w:t>
        </w:r>
      </w:hyperlink>
      <w:r>
        <w:t xml:space="preserve"> от 27.12.2019 N 497-ФЗ)</w:t>
      </w:r>
    </w:p>
    <w:p w:rsidR="00E321AD" w:rsidRDefault="00E321AD">
      <w:pPr>
        <w:pStyle w:val="ConsPlusNormal"/>
        <w:spacing w:before="220"/>
        <w:ind w:firstLine="540"/>
        <w:jc w:val="both"/>
      </w:pPr>
      <w:bookmarkStart w:id="19" w:name="P183"/>
      <w:bookmarkEnd w:id="19"/>
      <w:r>
        <w:t xml:space="preserve">2. Размер страховой суммы, применяемой для расчета страховой премии, определяется как произведение размера страховой суммы, предусмотренного </w:t>
      </w:r>
      <w:hyperlink w:anchor="P98">
        <w:r>
          <w:rPr>
            <w:color w:val="0000FF"/>
          </w:rPr>
          <w:t>абзацем вторым пункта 2 статьи 5</w:t>
        </w:r>
      </w:hyperlink>
      <w:r>
        <w:t xml:space="preserve"> настоящего Федерального закона с учетом требований </w:t>
      </w:r>
      <w:hyperlink w:anchor="P107">
        <w:r>
          <w:rPr>
            <w:color w:val="0000FF"/>
          </w:rPr>
          <w:t>абзаца девятого пункта 2 статьи 5</w:t>
        </w:r>
      </w:hyperlink>
      <w:r>
        <w:t xml:space="preserve"> настоящего Федерального закона, и количества застрахованных лиц.</w:t>
      </w:r>
    </w:p>
    <w:p w:rsidR="00E321AD" w:rsidRDefault="00E321AD">
      <w:pPr>
        <w:pStyle w:val="ConsPlusNormal"/>
        <w:spacing w:before="220"/>
        <w:ind w:firstLine="540"/>
        <w:jc w:val="both"/>
      </w:pPr>
      <w:r>
        <w:t xml:space="preserve">3. Изменение размера страховой премии осуществляется в порядке и на условиях, которые предусмотрены договором страхования, с соблюдением требований Федерального </w:t>
      </w:r>
      <w:hyperlink r:id="rId102">
        <w:r>
          <w:rPr>
            <w:color w:val="0000FF"/>
          </w:rPr>
          <w:t>закона</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rsidR="00E321AD" w:rsidRDefault="00E321AD">
      <w:pPr>
        <w:pStyle w:val="ConsPlusNormal"/>
        <w:spacing w:before="220"/>
        <w:ind w:firstLine="540"/>
        <w:jc w:val="both"/>
      </w:pPr>
      <w:bookmarkStart w:id="20" w:name="P185"/>
      <w:bookmarkEnd w:id="20"/>
      <w:r>
        <w:t xml:space="preserve">4. </w:t>
      </w:r>
      <w:hyperlink r:id="rId103">
        <w:proofErr w:type="gramStart"/>
        <w:r>
          <w:rPr>
            <w:color w:val="0000FF"/>
          </w:rPr>
          <w:t>Порядок</w:t>
        </w:r>
      </w:hyperlink>
      <w:r>
        <w:t xml:space="preserve"> определения размера страхового тарифа, в том числе структура страхового тарифа, порядок его применения при расчете страховой премии, перечень, порядок сбора и хранения статистических данных, применяемых при расчете размера страхового тарифа, порядок обмена такими данными между страхователем и страховщиком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страховой деятельности.</w:t>
      </w:r>
      <w:proofErr w:type="gramEnd"/>
    </w:p>
    <w:p w:rsidR="00E321AD" w:rsidRDefault="00E321AD">
      <w:pPr>
        <w:pStyle w:val="ConsPlusNormal"/>
        <w:spacing w:before="220"/>
        <w:ind w:firstLine="540"/>
        <w:jc w:val="both"/>
      </w:pPr>
      <w:r>
        <w:t>5. Доля расходов страховщика, приходящихся на осуществление обязательного государственного страхования, включаемых в страховую премию, не может превышать в структуре страхового тарифа 6 процентов страхового тарифа.</w:t>
      </w:r>
    </w:p>
    <w:p w:rsidR="00E321AD" w:rsidRDefault="00E321AD">
      <w:pPr>
        <w:pStyle w:val="ConsPlusNormal"/>
        <w:jc w:val="both"/>
      </w:pPr>
      <w:r>
        <w:t>(</w:t>
      </w:r>
      <w:proofErr w:type="gramStart"/>
      <w:r>
        <w:t>п</w:t>
      </w:r>
      <w:proofErr w:type="gramEnd"/>
      <w:r>
        <w:t xml:space="preserve">. 5 в ред. Федерального </w:t>
      </w:r>
      <w:hyperlink r:id="rId104">
        <w:r>
          <w:rPr>
            <w:color w:val="0000FF"/>
          </w:rPr>
          <w:t>закона</w:t>
        </w:r>
      </w:hyperlink>
      <w:r>
        <w:t xml:space="preserve"> от 27.12.2019 N 497-ФЗ)</w:t>
      </w:r>
    </w:p>
    <w:p w:rsidR="00E321AD" w:rsidRDefault="00E321AD">
      <w:pPr>
        <w:pStyle w:val="ConsPlusNormal"/>
        <w:spacing w:before="220"/>
        <w:ind w:firstLine="540"/>
        <w:jc w:val="both"/>
      </w:pPr>
      <w:r>
        <w:t xml:space="preserve">6. Размер страхового тарифа, определенный в соответствии с </w:t>
      </w:r>
      <w:hyperlink w:anchor="P185">
        <w:r>
          <w:rPr>
            <w:color w:val="0000FF"/>
          </w:rPr>
          <w:t>пунктом 4</w:t>
        </w:r>
      </w:hyperlink>
      <w:r>
        <w:t xml:space="preserve"> настоящей статьи, не подлежит увеличению в течение срока действия договора страхования.</w:t>
      </w:r>
    </w:p>
    <w:p w:rsidR="00E321AD" w:rsidRDefault="00E321AD">
      <w:pPr>
        <w:pStyle w:val="ConsPlusNormal"/>
        <w:jc w:val="both"/>
      </w:pPr>
      <w:r>
        <w:t>(</w:t>
      </w:r>
      <w:proofErr w:type="gramStart"/>
      <w:r>
        <w:t>в</w:t>
      </w:r>
      <w:proofErr w:type="gramEnd"/>
      <w:r>
        <w:t xml:space="preserve"> ред. Федерального </w:t>
      </w:r>
      <w:hyperlink r:id="rId105">
        <w:r>
          <w:rPr>
            <w:color w:val="0000FF"/>
          </w:rPr>
          <w:t>закона</w:t>
        </w:r>
      </w:hyperlink>
      <w:r>
        <w:t xml:space="preserve"> от 27.12.2019 N 497-ФЗ)</w:t>
      </w:r>
    </w:p>
    <w:p w:rsidR="00E321AD" w:rsidRDefault="00E321AD">
      <w:pPr>
        <w:pStyle w:val="ConsPlusNormal"/>
        <w:ind w:firstLine="540"/>
        <w:jc w:val="both"/>
      </w:pPr>
    </w:p>
    <w:p w:rsidR="00E321AD" w:rsidRDefault="00E321AD">
      <w:pPr>
        <w:pStyle w:val="ConsPlusTitle"/>
        <w:ind w:firstLine="540"/>
        <w:jc w:val="both"/>
        <w:outlineLvl w:val="0"/>
      </w:pPr>
      <w:bookmarkStart w:id="21" w:name="P191"/>
      <w:bookmarkEnd w:id="21"/>
      <w:r>
        <w:lastRenderedPageBreak/>
        <w:t>Статья 10. Основания освобождения страховщика от выплаты страховой суммы</w:t>
      </w:r>
    </w:p>
    <w:p w:rsidR="00E321AD" w:rsidRDefault="00E321AD">
      <w:pPr>
        <w:pStyle w:val="ConsPlusNormal"/>
      </w:pPr>
    </w:p>
    <w:p w:rsidR="00E321AD" w:rsidRDefault="00E321AD">
      <w:pPr>
        <w:pStyle w:val="ConsPlusNormal"/>
        <w:ind w:firstLine="540"/>
        <w:jc w:val="both"/>
      </w:pPr>
      <w:r>
        <w:t>1. Страховщик освобождается от выплаты страховой суммы по обязательному государственному страхованию, если страховой случай:</w:t>
      </w:r>
    </w:p>
    <w:p w:rsidR="00E321AD" w:rsidRDefault="00E321AD">
      <w:pPr>
        <w:pStyle w:val="ConsPlusNormal"/>
        <w:spacing w:before="220"/>
        <w:ind w:firstLine="540"/>
        <w:jc w:val="both"/>
      </w:pPr>
      <w:r>
        <w:t>наступил вследствие совершения застрахованным лицом преступления и такое лицо признано виновным в совершении этого преступления в судебном порядке;</w:t>
      </w:r>
    </w:p>
    <w:p w:rsidR="00E321AD" w:rsidRDefault="00E321AD">
      <w:pPr>
        <w:pStyle w:val="ConsPlusNormal"/>
        <w:jc w:val="both"/>
      </w:pPr>
      <w:r>
        <w:t xml:space="preserve">(в ред. Федерального </w:t>
      </w:r>
      <w:hyperlink r:id="rId106">
        <w:r>
          <w:rPr>
            <w:color w:val="0000FF"/>
          </w:rPr>
          <w:t>закона</w:t>
        </w:r>
      </w:hyperlink>
      <w:r>
        <w:t xml:space="preserve"> от 27.12.2019 N 497-ФЗ)</w:t>
      </w:r>
    </w:p>
    <w:p w:rsidR="00E321AD" w:rsidRDefault="00E321AD">
      <w:pPr>
        <w:pStyle w:val="ConsPlusNormal"/>
        <w:spacing w:before="220"/>
        <w:ind w:firstLine="540"/>
        <w:jc w:val="both"/>
      </w:pPr>
      <w:bookmarkStart w:id="22" w:name="P196"/>
      <w:bookmarkEnd w:id="22"/>
      <w:r>
        <w:t>находится в установленной судом прямой причинной связи с алкогольным, наркотическим или токсическим опьянением застрахованного лица;</w:t>
      </w:r>
    </w:p>
    <w:p w:rsidR="00E321AD" w:rsidRDefault="00E321AD">
      <w:pPr>
        <w:pStyle w:val="ConsPlusNormal"/>
        <w:spacing w:before="220"/>
        <w:ind w:firstLine="540"/>
        <w:jc w:val="both"/>
      </w:pPr>
      <w:bookmarkStart w:id="23" w:name="P197"/>
      <w:bookmarkEnd w:id="23"/>
      <w:r>
        <w:t>является результатом признанного в судебном порядке умышленного причинения застрахованным лицом вреда своему здоровью;</w:t>
      </w:r>
    </w:p>
    <w:p w:rsidR="00E321AD" w:rsidRDefault="00E321AD">
      <w:pPr>
        <w:pStyle w:val="ConsPlusNormal"/>
        <w:jc w:val="both"/>
      </w:pPr>
      <w:r>
        <w:t xml:space="preserve">(в ред. Федеральных законов от 11.07.2011 </w:t>
      </w:r>
      <w:hyperlink r:id="rId107">
        <w:r>
          <w:rPr>
            <w:color w:val="0000FF"/>
          </w:rPr>
          <w:t>N 208-ФЗ</w:t>
        </w:r>
      </w:hyperlink>
      <w:r>
        <w:t xml:space="preserve">, от 27.12.2019 </w:t>
      </w:r>
      <w:hyperlink r:id="rId108">
        <w:r>
          <w:rPr>
            <w:color w:val="0000FF"/>
          </w:rPr>
          <w:t>N 497-ФЗ</w:t>
        </w:r>
      </w:hyperlink>
      <w:r>
        <w:t>)</w:t>
      </w:r>
    </w:p>
    <w:p w:rsidR="00E321AD" w:rsidRDefault="00E321AD">
      <w:pPr>
        <w:pStyle w:val="ConsPlusNormal"/>
        <w:spacing w:before="220"/>
        <w:ind w:firstLine="540"/>
        <w:jc w:val="both"/>
      </w:pPr>
      <w:r>
        <w:t>наступил вследствие совершения застрахованным лицом деяния, содержащего признаки тяжкого или особо тяжкого преступления, в случае отказа в возбуждении уголовного дела в связи с гибелью (смертью) застрахованного лица либо прекращения уголовного дела в связи с гибелью (смертью) застрахованного лица, привлеченного в качестве обвиняемого.</w:t>
      </w:r>
    </w:p>
    <w:p w:rsidR="00E321AD" w:rsidRDefault="00E321AD">
      <w:pPr>
        <w:pStyle w:val="ConsPlusNormal"/>
        <w:jc w:val="both"/>
      </w:pPr>
      <w:r>
        <w:t xml:space="preserve">(абзац введен Федеральным </w:t>
      </w:r>
      <w:hyperlink r:id="rId109">
        <w:r>
          <w:rPr>
            <w:color w:val="0000FF"/>
          </w:rPr>
          <w:t>законом</w:t>
        </w:r>
      </w:hyperlink>
      <w:r>
        <w:t xml:space="preserve"> от 27.12.2019 N 497-ФЗ)</w:t>
      </w:r>
    </w:p>
    <w:p w:rsidR="00E321AD" w:rsidRDefault="00E321AD">
      <w:pPr>
        <w:pStyle w:val="ConsPlusNormal"/>
        <w:spacing w:before="220"/>
        <w:ind w:firstLine="540"/>
        <w:jc w:val="both"/>
      </w:pPr>
      <w:r>
        <w:t>Страховщик не освобождается от выплаты страховой суммы в случае смерти застрахованного лица, если смерть последнего наступила вследствие самоубийства, независимо от срока нахождения застрахованного лица на военной службе, службе, военных сборах.</w:t>
      </w:r>
    </w:p>
    <w:p w:rsidR="00E321AD" w:rsidRDefault="00E321AD">
      <w:pPr>
        <w:pStyle w:val="ConsPlusNormal"/>
        <w:jc w:val="both"/>
      </w:pPr>
      <w:r>
        <w:t xml:space="preserve">(в ред. Федеральных законов от 11.07.2011 </w:t>
      </w:r>
      <w:hyperlink r:id="rId110">
        <w:r>
          <w:rPr>
            <w:color w:val="0000FF"/>
          </w:rPr>
          <w:t>N 208-ФЗ</w:t>
        </w:r>
      </w:hyperlink>
      <w:r>
        <w:t xml:space="preserve">, от 02.07.2013 </w:t>
      </w:r>
      <w:hyperlink r:id="rId111">
        <w:r>
          <w:rPr>
            <w:color w:val="0000FF"/>
          </w:rPr>
          <w:t>N 165-ФЗ</w:t>
        </w:r>
      </w:hyperlink>
      <w:r>
        <w:t>)</w:t>
      </w:r>
    </w:p>
    <w:p w:rsidR="00E321AD" w:rsidRDefault="00E321AD">
      <w:pPr>
        <w:pStyle w:val="ConsPlusNormal"/>
        <w:spacing w:before="220"/>
        <w:ind w:firstLine="540"/>
        <w:jc w:val="both"/>
      </w:pPr>
      <w:r>
        <w:t>2. Решение об отказе в выплате страховой суммы принимается страховщиком и сообщается выгодоприобретателю и страхователю в письменной форме с обязательным мотивированным обоснованием причин указанного отказа в срок, установленный настоящим Федеральным законом для осуществления выплаты страховой суммы.</w:t>
      </w:r>
    </w:p>
    <w:p w:rsidR="00E321AD" w:rsidRDefault="00E321AD">
      <w:pPr>
        <w:pStyle w:val="ConsPlusNormal"/>
        <w:jc w:val="both"/>
      </w:pPr>
      <w:r>
        <w:t>(</w:t>
      </w:r>
      <w:proofErr w:type="gramStart"/>
      <w:r>
        <w:t>в</w:t>
      </w:r>
      <w:proofErr w:type="gramEnd"/>
      <w:r>
        <w:t xml:space="preserve"> ред. Федерального </w:t>
      </w:r>
      <w:hyperlink r:id="rId112">
        <w:r>
          <w:rPr>
            <w:color w:val="0000FF"/>
          </w:rPr>
          <w:t>закона</w:t>
        </w:r>
      </w:hyperlink>
      <w:r>
        <w:t xml:space="preserve"> от 02.07.2013 N 165-ФЗ)</w:t>
      </w:r>
    </w:p>
    <w:p w:rsidR="00E321AD" w:rsidRDefault="00E321AD">
      <w:pPr>
        <w:pStyle w:val="ConsPlusNormal"/>
      </w:pPr>
    </w:p>
    <w:p w:rsidR="00E321AD" w:rsidRDefault="00E321AD">
      <w:pPr>
        <w:pStyle w:val="ConsPlusTitle"/>
        <w:ind w:firstLine="540"/>
        <w:jc w:val="both"/>
        <w:outlineLvl w:val="0"/>
      </w:pPr>
      <w:r>
        <w:t>Статья 11. Порядок и условия выплаты страховых сумм</w:t>
      </w:r>
    </w:p>
    <w:p w:rsidR="00E321AD" w:rsidRDefault="00E321AD">
      <w:pPr>
        <w:pStyle w:val="ConsPlusNormal"/>
      </w:pPr>
    </w:p>
    <w:p w:rsidR="00E321AD" w:rsidRDefault="00E321AD">
      <w:pPr>
        <w:pStyle w:val="ConsPlusNormal"/>
        <w:ind w:firstLine="540"/>
        <w:jc w:val="both"/>
      </w:pPr>
      <w:r>
        <w:t xml:space="preserve">1. Выплата страховых сумм производится страховщиком на основании документов, подтверждающих наступление страхового случая. </w:t>
      </w:r>
      <w:hyperlink r:id="rId113">
        <w:r>
          <w:rPr>
            <w:color w:val="0000FF"/>
          </w:rPr>
          <w:t>Перечень</w:t>
        </w:r>
      </w:hyperlink>
      <w:r>
        <w:t xml:space="preserve"> документов, необходимых для принятия страховщиком решения о выплате страховой суммы, включая перечень документов, представляемых выгодоприобретателем, устанавливается Правительством Российской Федерации.</w:t>
      </w:r>
    </w:p>
    <w:p w:rsidR="00E321AD" w:rsidRDefault="00E321AD">
      <w:pPr>
        <w:pStyle w:val="ConsPlusNormal"/>
        <w:jc w:val="both"/>
      </w:pPr>
      <w:r>
        <w:t xml:space="preserve">(в ред. Федерального </w:t>
      </w:r>
      <w:hyperlink r:id="rId114">
        <w:r>
          <w:rPr>
            <w:color w:val="0000FF"/>
          </w:rPr>
          <w:t>закона</w:t>
        </w:r>
      </w:hyperlink>
      <w:r>
        <w:t xml:space="preserve"> от 13.07.2024 N 182-ФЗ)</w:t>
      </w:r>
    </w:p>
    <w:p w:rsidR="00E321AD" w:rsidRDefault="00E321AD">
      <w:pPr>
        <w:pStyle w:val="ConsPlusNormal"/>
        <w:spacing w:before="220"/>
        <w:ind w:firstLine="540"/>
        <w:jc w:val="both"/>
      </w:pPr>
      <w:bookmarkStart w:id="24" w:name="P210"/>
      <w:bookmarkEnd w:id="24"/>
      <w:r>
        <w:t>Определение степени тяжести увечий (ранений, травм, контузий) застрахованных лиц осуществляется соответствующими медицинскими организациями федеральных органов исполнительной власти и федеральных государственных органов, в которых законодательством Российской Федерации предусмотрены военная служба, служба.</w:t>
      </w:r>
    </w:p>
    <w:p w:rsidR="00E321AD" w:rsidRDefault="00E321AD">
      <w:pPr>
        <w:pStyle w:val="ConsPlusNormal"/>
        <w:jc w:val="both"/>
      </w:pPr>
      <w:r>
        <w:t xml:space="preserve">(в ред. Федеральных законов от 11.06.2008 </w:t>
      </w:r>
      <w:hyperlink r:id="rId115">
        <w:r>
          <w:rPr>
            <w:color w:val="0000FF"/>
          </w:rPr>
          <w:t>N 86-ФЗ</w:t>
        </w:r>
      </w:hyperlink>
      <w:r>
        <w:t xml:space="preserve">, от 02.07.2013 </w:t>
      </w:r>
      <w:hyperlink r:id="rId116">
        <w:r>
          <w:rPr>
            <w:color w:val="0000FF"/>
          </w:rPr>
          <w:t>N 165-ФЗ</w:t>
        </w:r>
      </w:hyperlink>
      <w:r>
        <w:t xml:space="preserve">, от 04.06.2014 </w:t>
      </w:r>
      <w:hyperlink r:id="rId117">
        <w:r>
          <w:rPr>
            <w:color w:val="0000FF"/>
          </w:rPr>
          <w:t>N 145-ФЗ</w:t>
        </w:r>
      </w:hyperlink>
      <w:r>
        <w:t>)</w:t>
      </w:r>
    </w:p>
    <w:bookmarkStart w:id="25" w:name="P212"/>
    <w:bookmarkEnd w:id="25"/>
    <w:p w:rsidR="00E321AD" w:rsidRDefault="00E321AD">
      <w:pPr>
        <w:pStyle w:val="ConsPlusNormal"/>
        <w:spacing w:before="220"/>
        <w:ind w:firstLine="540"/>
        <w:jc w:val="both"/>
      </w:pPr>
      <w:r>
        <w:fldChar w:fldCharType="begin"/>
      </w:r>
      <w:r>
        <w:instrText xml:space="preserve"> HYPERLINK "https://login.consultant.ru/link/?req=doc&amp;base=RZB&amp;n=527086&amp;dst=100165" \h </w:instrText>
      </w:r>
      <w:r>
        <w:fldChar w:fldCharType="separate"/>
      </w:r>
      <w:r>
        <w:rPr>
          <w:color w:val="0000FF"/>
        </w:rPr>
        <w:t>Перечень</w:t>
      </w:r>
      <w:r>
        <w:rPr>
          <w:color w:val="0000FF"/>
        </w:rPr>
        <w:fldChar w:fldCharType="end"/>
      </w:r>
      <w:r>
        <w:t xml:space="preserve"> увечий (ранений, травм, контузий), относящихся к тяжелым или легким, определяется Правительством Российской Федерации.</w:t>
      </w:r>
    </w:p>
    <w:p w:rsidR="00E321AD" w:rsidRDefault="00E321AD">
      <w:pPr>
        <w:pStyle w:val="ConsPlusNormal"/>
        <w:spacing w:before="220"/>
        <w:ind w:firstLine="540"/>
        <w:jc w:val="both"/>
      </w:pPr>
      <w:bookmarkStart w:id="26" w:name="P213"/>
      <w:bookmarkEnd w:id="26"/>
      <w:r>
        <w:t xml:space="preserve">2. Выплата страховых сумм производится независимо от сумм, причитающихся выгодоприобретателям по другим видам договоров страхования, за исключением случаев, установленных </w:t>
      </w:r>
      <w:hyperlink w:anchor="P215">
        <w:r>
          <w:rPr>
            <w:color w:val="0000FF"/>
          </w:rPr>
          <w:t>пунктом 2.1</w:t>
        </w:r>
      </w:hyperlink>
      <w:r>
        <w:t xml:space="preserve"> настоящей статьи.</w:t>
      </w:r>
    </w:p>
    <w:p w:rsidR="00E321AD" w:rsidRDefault="00E321AD">
      <w:pPr>
        <w:pStyle w:val="ConsPlusNormal"/>
        <w:jc w:val="both"/>
      </w:pPr>
      <w:r>
        <w:lastRenderedPageBreak/>
        <w:t>(</w:t>
      </w:r>
      <w:proofErr w:type="gramStart"/>
      <w:r>
        <w:t>в</w:t>
      </w:r>
      <w:proofErr w:type="gramEnd"/>
      <w:r>
        <w:t xml:space="preserve"> ред. Федерального </w:t>
      </w:r>
      <w:hyperlink r:id="rId118">
        <w:r>
          <w:rPr>
            <w:color w:val="0000FF"/>
          </w:rPr>
          <w:t>закона</w:t>
        </w:r>
      </w:hyperlink>
      <w:r>
        <w:t xml:space="preserve"> от 02.07.2013 N 165-ФЗ)</w:t>
      </w:r>
    </w:p>
    <w:p w:rsidR="00E321AD" w:rsidRDefault="00E321AD">
      <w:pPr>
        <w:pStyle w:val="ConsPlusNormal"/>
        <w:spacing w:before="220"/>
        <w:ind w:firstLine="540"/>
        <w:jc w:val="both"/>
      </w:pPr>
      <w:bookmarkStart w:id="27" w:name="P215"/>
      <w:bookmarkEnd w:id="27"/>
      <w:r>
        <w:t>2.1. Если жизнь и здоровье застрахованных лиц подлежат обязательному государственному страхованию также в соответствии с другими федеральными законами и (или) иными нормативными правовыми актами Российской Федерации, страховые суммы выплачиваются выгодоприобретателям по их выбору только по одному основанию.</w:t>
      </w:r>
    </w:p>
    <w:p w:rsidR="00E321AD" w:rsidRDefault="00E321AD">
      <w:pPr>
        <w:pStyle w:val="ConsPlusNormal"/>
        <w:jc w:val="both"/>
      </w:pPr>
      <w:r>
        <w:t>(</w:t>
      </w:r>
      <w:proofErr w:type="gramStart"/>
      <w:r>
        <w:t>п</w:t>
      </w:r>
      <w:proofErr w:type="gramEnd"/>
      <w:r>
        <w:t xml:space="preserve">. 2.1 введен Федеральным </w:t>
      </w:r>
      <w:hyperlink r:id="rId119">
        <w:r>
          <w:rPr>
            <w:color w:val="0000FF"/>
          </w:rPr>
          <w:t>законом</w:t>
        </w:r>
      </w:hyperlink>
      <w:r>
        <w:t xml:space="preserve"> от 02.07.2013 N 165-ФЗ)</w:t>
      </w:r>
    </w:p>
    <w:p w:rsidR="00E321AD" w:rsidRDefault="00E321AD">
      <w:pPr>
        <w:pStyle w:val="ConsPlusNormal"/>
        <w:spacing w:before="220"/>
        <w:ind w:firstLine="540"/>
        <w:jc w:val="both"/>
      </w:pPr>
      <w:bookmarkStart w:id="28" w:name="P217"/>
      <w:bookmarkEnd w:id="28"/>
      <w:r>
        <w:t>3. Выплата страховых сумм выгодоприобретателю (независимо от места его жительства, места прохождения им военной службы, службы, военных сборов) производится страховщиком на территории Российской Федерации в российских рублях способами, предусмотренными договором страхования.</w:t>
      </w:r>
    </w:p>
    <w:p w:rsidR="00E321AD" w:rsidRDefault="00E321AD">
      <w:pPr>
        <w:pStyle w:val="ConsPlusNormal"/>
        <w:jc w:val="both"/>
      </w:pPr>
      <w:r>
        <w:t>(</w:t>
      </w:r>
      <w:proofErr w:type="gramStart"/>
      <w:r>
        <w:t>п</w:t>
      </w:r>
      <w:proofErr w:type="gramEnd"/>
      <w:r>
        <w:t xml:space="preserve">. 3 в ред. Федерального </w:t>
      </w:r>
      <w:hyperlink r:id="rId120">
        <w:r>
          <w:rPr>
            <w:color w:val="0000FF"/>
          </w:rPr>
          <w:t>закона</w:t>
        </w:r>
      </w:hyperlink>
      <w:r>
        <w:t xml:space="preserve"> от 02.07.2013 N 165-ФЗ)</w:t>
      </w:r>
    </w:p>
    <w:p w:rsidR="00E321AD" w:rsidRDefault="00E321AD">
      <w:pPr>
        <w:pStyle w:val="ConsPlusNormal"/>
        <w:spacing w:before="220"/>
        <w:ind w:firstLine="540"/>
        <w:jc w:val="both"/>
      </w:pPr>
      <w:r>
        <w:t>4. Выплата страховых сумм производится страховщиком в 15-дневный срок со дня получения документов, необходимых для принятия решения об указанной выплате. При рассмотрении в судебном порядке спора, в котором устанавливаются выгодоприобретатели в связи с гибелью (смертью) застрахованного лица, срок выплаты страховых сумм исчисляется со дня получения страховщиком вступившего в законную силу решения суда по такому спору и документов, необходимых для принятия решения о выплате страховых сумм. В случае необоснованной задержки страховщиком выплаты страховых сумм страховщик из собственных средств выплачивает выгодоприобретателю неустойку в размере 1 процента страховой суммы за каждый день просрочки.</w:t>
      </w:r>
    </w:p>
    <w:p w:rsidR="00E321AD" w:rsidRDefault="00E321AD">
      <w:pPr>
        <w:pStyle w:val="ConsPlusNormal"/>
        <w:jc w:val="both"/>
      </w:pPr>
      <w:r>
        <w:t>(</w:t>
      </w:r>
      <w:proofErr w:type="gramStart"/>
      <w:r>
        <w:t>в</w:t>
      </w:r>
      <w:proofErr w:type="gramEnd"/>
      <w:r>
        <w:t xml:space="preserve"> ред. Федеральных законов от 02.07.2013 </w:t>
      </w:r>
      <w:hyperlink r:id="rId121">
        <w:r>
          <w:rPr>
            <w:color w:val="0000FF"/>
          </w:rPr>
          <w:t>N 165-ФЗ</w:t>
        </w:r>
      </w:hyperlink>
      <w:r>
        <w:t xml:space="preserve">, от 31.07.2025 </w:t>
      </w:r>
      <w:hyperlink r:id="rId122">
        <w:r>
          <w:rPr>
            <w:color w:val="0000FF"/>
          </w:rPr>
          <w:t>N 317-ФЗ</w:t>
        </w:r>
      </w:hyperlink>
      <w:r>
        <w:t>)</w:t>
      </w:r>
    </w:p>
    <w:p w:rsidR="00E321AD" w:rsidRDefault="00E321AD">
      <w:pPr>
        <w:pStyle w:val="ConsPlusNormal"/>
        <w:spacing w:before="220"/>
        <w:ind w:firstLine="540"/>
        <w:jc w:val="both"/>
      </w:pPr>
      <w:r>
        <w:t xml:space="preserve">Абзац утратил силу. - Федеральный </w:t>
      </w:r>
      <w:hyperlink r:id="rId123">
        <w:r>
          <w:rPr>
            <w:color w:val="0000FF"/>
          </w:rPr>
          <w:t>закон</w:t>
        </w:r>
      </w:hyperlink>
      <w:r>
        <w:t xml:space="preserve"> от 11.06.2008 N 86-ФЗ.</w:t>
      </w:r>
    </w:p>
    <w:p w:rsidR="00E321AD" w:rsidRDefault="00E321AD">
      <w:pPr>
        <w:pStyle w:val="ConsPlusNormal"/>
        <w:spacing w:before="220"/>
        <w:ind w:firstLine="540"/>
        <w:jc w:val="both"/>
      </w:pPr>
      <w:bookmarkStart w:id="29" w:name="P222"/>
      <w:bookmarkEnd w:id="29"/>
      <w:r>
        <w:t xml:space="preserve">5. </w:t>
      </w:r>
      <w:proofErr w:type="gramStart"/>
      <w:r>
        <w:t xml:space="preserve">При наличии между страховщиком и выгодоприобретателем спора о праве на получение страховых выплат при наступлении страхового случая, указанного в </w:t>
      </w:r>
      <w:hyperlink w:anchor="P196">
        <w:r>
          <w:rPr>
            <w:color w:val="0000FF"/>
          </w:rPr>
          <w:t>абзаце третьем</w:t>
        </w:r>
      </w:hyperlink>
      <w:r>
        <w:t xml:space="preserve"> или </w:t>
      </w:r>
      <w:hyperlink w:anchor="P197">
        <w:r>
          <w:rPr>
            <w:color w:val="0000FF"/>
          </w:rPr>
          <w:t>четвертом пункта 1 статьи 10</w:t>
        </w:r>
      </w:hyperlink>
      <w:r>
        <w:t xml:space="preserve"> настоящего Федерального закона, страховщик обязан в 30-дневный срок письменно уведомить выгодоприобретателя о наличии такого спора и обратиться в суд с соответствующим иском в целях установления обстоятельств наступления страхового случая.</w:t>
      </w:r>
      <w:proofErr w:type="gramEnd"/>
    </w:p>
    <w:p w:rsidR="00E321AD" w:rsidRDefault="00E321AD">
      <w:pPr>
        <w:pStyle w:val="ConsPlusNormal"/>
        <w:spacing w:before="220"/>
        <w:ind w:firstLine="540"/>
        <w:jc w:val="both"/>
      </w:pPr>
      <w:r>
        <w:t xml:space="preserve">Если по иску страховщика судом не установлены обстоятельства наступления страхового случая, указанного в </w:t>
      </w:r>
      <w:hyperlink w:anchor="P196">
        <w:r>
          <w:rPr>
            <w:color w:val="0000FF"/>
          </w:rPr>
          <w:t>абзаце третьем</w:t>
        </w:r>
      </w:hyperlink>
      <w:r>
        <w:t xml:space="preserve"> или </w:t>
      </w:r>
      <w:hyperlink w:anchor="P197">
        <w:r>
          <w:rPr>
            <w:color w:val="0000FF"/>
          </w:rPr>
          <w:t>четвертом пункта 1 статьи 10</w:t>
        </w:r>
      </w:hyperlink>
      <w:r>
        <w:t xml:space="preserve"> настоящего Федерального закона, страховщик в 5-дневный срок со дня вступления решения суда в законную силу обязан произвести выплату страховой суммы. В случае необоснованной задержки страховщиком выплаты страховой суммы страховщик из собственных средств выплачивает выгодоприобретателю неустойку в размере 1 процента страховой </w:t>
      </w:r>
      <w:proofErr w:type="gramStart"/>
      <w:r>
        <w:t>суммы</w:t>
      </w:r>
      <w:proofErr w:type="gramEnd"/>
      <w:r>
        <w:t xml:space="preserve"> за каждый день просрочки начиная со дня, следующего за днем истечения указанного срока, а в случае, если судом установлено наличие у страховщика до дня обращения в суд документов, необходимых для принятия решения о выплате страховой суммы, - за каждый день просрочки начиная со дня обращения страховщика в суд.</w:t>
      </w:r>
    </w:p>
    <w:p w:rsidR="00E321AD" w:rsidRDefault="00E321AD">
      <w:pPr>
        <w:pStyle w:val="ConsPlusNormal"/>
        <w:spacing w:before="220"/>
        <w:ind w:firstLine="540"/>
        <w:jc w:val="both"/>
      </w:pPr>
      <w:r>
        <w:t xml:space="preserve">Если по иску страховщика судом установлены обстоятельства наступления страхового случая, указанного в </w:t>
      </w:r>
      <w:hyperlink w:anchor="P196">
        <w:r>
          <w:rPr>
            <w:color w:val="0000FF"/>
          </w:rPr>
          <w:t>абзаце третьем</w:t>
        </w:r>
      </w:hyperlink>
      <w:r>
        <w:t xml:space="preserve"> или </w:t>
      </w:r>
      <w:hyperlink w:anchor="P197">
        <w:r>
          <w:rPr>
            <w:color w:val="0000FF"/>
          </w:rPr>
          <w:t>четвертом пункта 1 статьи 10</w:t>
        </w:r>
      </w:hyperlink>
      <w:r>
        <w:t xml:space="preserve"> настоящего Федерального закона, страховщик в 5-дневный срок со дня вступления решения суда в законную силу обязан принять решение об отказе в выплате страховой суммы.</w:t>
      </w:r>
    </w:p>
    <w:p w:rsidR="00E321AD" w:rsidRDefault="00E321AD">
      <w:pPr>
        <w:pStyle w:val="ConsPlusNormal"/>
        <w:jc w:val="both"/>
      </w:pPr>
      <w:r>
        <w:t xml:space="preserve">(п. 5 </w:t>
      </w:r>
      <w:proofErr w:type="gramStart"/>
      <w:r>
        <w:t>введен</w:t>
      </w:r>
      <w:proofErr w:type="gramEnd"/>
      <w:r>
        <w:t xml:space="preserve"> Федеральным </w:t>
      </w:r>
      <w:hyperlink r:id="rId124">
        <w:r>
          <w:rPr>
            <w:color w:val="0000FF"/>
          </w:rPr>
          <w:t>законом</w:t>
        </w:r>
      </w:hyperlink>
      <w:r>
        <w:t xml:space="preserve"> от 18.03.2023 N 69-ФЗ)</w:t>
      </w:r>
    </w:p>
    <w:p w:rsidR="00E321AD" w:rsidRDefault="00E321AD">
      <w:pPr>
        <w:pStyle w:val="ConsPlusNormal"/>
      </w:pPr>
    </w:p>
    <w:p w:rsidR="00E321AD" w:rsidRDefault="00E321AD">
      <w:pPr>
        <w:pStyle w:val="ConsPlusTitle"/>
        <w:ind w:firstLine="540"/>
        <w:jc w:val="both"/>
        <w:outlineLvl w:val="0"/>
      </w:pPr>
      <w:r>
        <w:t xml:space="preserve">Статья 12. Утратила силу с 1 января 2014 года. - Федеральный </w:t>
      </w:r>
      <w:hyperlink r:id="rId125">
        <w:r>
          <w:rPr>
            <w:color w:val="0000FF"/>
          </w:rPr>
          <w:t>закон</w:t>
        </w:r>
      </w:hyperlink>
      <w:r>
        <w:t xml:space="preserve"> от 02.07.2013 N 165-ФЗ.</w:t>
      </w:r>
    </w:p>
    <w:p w:rsidR="00E321AD" w:rsidRDefault="00E321AD">
      <w:pPr>
        <w:pStyle w:val="ConsPlusNormal"/>
      </w:pPr>
    </w:p>
    <w:p w:rsidR="00E321AD" w:rsidRDefault="00E321AD">
      <w:pPr>
        <w:pStyle w:val="ConsPlusTitle"/>
        <w:ind w:firstLine="540"/>
        <w:jc w:val="both"/>
        <w:outlineLvl w:val="0"/>
      </w:pPr>
      <w:r>
        <w:t>Статья 13. Рассмотрение споров</w:t>
      </w:r>
    </w:p>
    <w:p w:rsidR="00E321AD" w:rsidRDefault="00E321AD">
      <w:pPr>
        <w:pStyle w:val="ConsPlusNormal"/>
      </w:pPr>
    </w:p>
    <w:p w:rsidR="00E321AD" w:rsidRDefault="00E321AD">
      <w:pPr>
        <w:pStyle w:val="ConsPlusNormal"/>
        <w:ind w:firstLine="540"/>
        <w:jc w:val="both"/>
      </w:pPr>
      <w:r>
        <w:lastRenderedPageBreak/>
        <w:t>Споры, связанные с обязательным государственным страхованием, разрешаются в порядке, установленном законодательством Российской Федерации.</w:t>
      </w:r>
    </w:p>
    <w:p w:rsidR="00E321AD" w:rsidRDefault="00E321AD">
      <w:pPr>
        <w:pStyle w:val="ConsPlusNormal"/>
      </w:pPr>
    </w:p>
    <w:p w:rsidR="00E321AD" w:rsidRDefault="00E321AD">
      <w:pPr>
        <w:pStyle w:val="ConsPlusTitle"/>
        <w:ind w:firstLine="540"/>
        <w:jc w:val="both"/>
        <w:outlineLvl w:val="0"/>
      </w:pPr>
      <w:r>
        <w:t>Статья 14. Вступление в силу настоящего Федерального закона</w:t>
      </w:r>
    </w:p>
    <w:p w:rsidR="00E321AD" w:rsidRDefault="00E321AD">
      <w:pPr>
        <w:pStyle w:val="ConsPlusNormal"/>
      </w:pPr>
    </w:p>
    <w:p w:rsidR="00E321AD" w:rsidRDefault="00E321AD">
      <w:pPr>
        <w:pStyle w:val="ConsPlusNormal"/>
        <w:ind w:firstLine="540"/>
        <w:jc w:val="both"/>
      </w:pPr>
      <w:r>
        <w:t>1. Настоящий Федеральный закон вступает в силу с 1 июля 1998 года.</w:t>
      </w:r>
    </w:p>
    <w:p w:rsidR="00E321AD" w:rsidRDefault="00E321AD">
      <w:pPr>
        <w:pStyle w:val="ConsPlusNormal"/>
        <w:spacing w:before="220"/>
        <w:ind w:firstLine="540"/>
        <w:jc w:val="both"/>
      </w:pPr>
      <w:r>
        <w:t>2. 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w:t>
      </w:r>
    </w:p>
    <w:p w:rsidR="00E321AD" w:rsidRDefault="00E321AD">
      <w:pPr>
        <w:pStyle w:val="ConsPlusNormal"/>
        <w:spacing w:before="220"/>
        <w:ind w:firstLine="540"/>
        <w:jc w:val="both"/>
      </w:pPr>
      <w:r>
        <w:t xml:space="preserve">3. Фактическому воспитателю при наступлении в период с 11 августа 2020 года по 14 июля 2022 года страхового случая, предусмотренного </w:t>
      </w:r>
      <w:hyperlink w:anchor="P82">
        <w:r>
          <w:rPr>
            <w:color w:val="0000FF"/>
          </w:rPr>
          <w:t>абзацем вторым</w:t>
        </w:r>
      </w:hyperlink>
      <w:r>
        <w:t xml:space="preserve"> или </w:t>
      </w:r>
      <w:hyperlink w:anchor="P83">
        <w:r>
          <w:rPr>
            <w:color w:val="0000FF"/>
          </w:rPr>
          <w:t>третьим пункта 1 статьи 4</w:t>
        </w:r>
      </w:hyperlink>
      <w:r>
        <w:t xml:space="preserve"> настоящего Федерального закона, производится выплата:</w:t>
      </w:r>
    </w:p>
    <w:p w:rsidR="00E321AD" w:rsidRDefault="00E321AD">
      <w:pPr>
        <w:pStyle w:val="ConsPlusNormal"/>
        <w:spacing w:before="220"/>
        <w:ind w:firstLine="540"/>
        <w:jc w:val="both"/>
      </w:pPr>
      <w:proofErr w:type="gramStart"/>
      <w:r>
        <w:t xml:space="preserve">компенсации в порядке и на условиях, которые установлены </w:t>
      </w:r>
      <w:hyperlink w:anchor="P145">
        <w:r>
          <w:rPr>
            <w:color w:val="0000FF"/>
          </w:rPr>
          <w:t>статьей 7.1</w:t>
        </w:r>
      </w:hyperlink>
      <w:r>
        <w:t xml:space="preserve"> настоящего Федерального закона, в размере, равном размеру доли каждого выгодоприобретателя, рассчитанному исходя из общего количества выгодоприобретателей с учетом фактических воспитателей, - в случае, если выгодоприобретателям, указанным в </w:t>
      </w:r>
      <w:hyperlink w:anchor="P57">
        <w:r>
          <w:rPr>
            <w:color w:val="0000FF"/>
          </w:rPr>
          <w:t>абзацах втором</w:t>
        </w:r>
      </w:hyperlink>
      <w:r>
        <w:t xml:space="preserve"> - </w:t>
      </w:r>
      <w:hyperlink w:anchor="P65">
        <w:r>
          <w:rPr>
            <w:color w:val="0000FF"/>
          </w:rPr>
          <w:t>седьмом пункта 3 статьи 2</w:t>
        </w:r>
      </w:hyperlink>
      <w:r>
        <w:t xml:space="preserve"> настоящего Федерального закона, ранее была произведена выплата страховой суммы или компенсации;</w:t>
      </w:r>
      <w:proofErr w:type="gramEnd"/>
    </w:p>
    <w:p w:rsidR="00E321AD" w:rsidRDefault="00E321AD">
      <w:pPr>
        <w:pStyle w:val="ConsPlusNormal"/>
        <w:spacing w:before="220"/>
        <w:ind w:firstLine="540"/>
        <w:jc w:val="both"/>
      </w:pPr>
      <w:r>
        <w:t xml:space="preserve">страховой суммы или компенсации в порядке, на условиях и в размере, которые установлены настоящим Федеральным законом, - в случае, если выгодоприобретателям, указанным в </w:t>
      </w:r>
      <w:hyperlink w:anchor="P57">
        <w:r>
          <w:rPr>
            <w:color w:val="0000FF"/>
          </w:rPr>
          <w:t>абзацах втором</w:t>
        </w:r>
      </w:hyperlink>
      <w:r>
        <w:t xml:space="preserve"> - </w:t>
      </w:r>
      <w:hyperlink w:anchor="P65">
        <w:r>
          <w:rPr>
            <w:color w:val="0000FF"/>
          </w:rPr>
          <w:t>седьмом пункта 3 статьи 2</w:t>
        </w:r>
      </w:hyperlink>
      <w:r>
        <w:t xml:space="preserve"> настоящего Федерального закона, выплата страховой суммы или компенсации не производилась.</w:t>
      </w:r>
    </w:p>
    <w:p w:rsidR="00E321AD" w:rsidRDefault="00E321AD">
      <w:pPr>
        <w:pStyle w:val="ConsPlusNormal"/>
        <w:jc w:val="both"/>
      </w:pPr>
      <w:r>
        <w:t xml:space="preserve">(п. 3 </w:t>
      </w:r>
      <w:proofErr w:type="gramStart"/>
      <w:r>
        <w:t>введен</w:t>
      </w:r>
      <w:proofErr w:type="gramEnd"/>
      <w:r>
        <w:t xml:space="preserve"> Федеральным </w:t>
      </w:r>
      <w:hyperlink r:id="rId126">
        <w:r>
          <w:rPr>
            <w:color w:val="0000FF"/>
          </w:rPr>
          <w:t>законом</w:t>
        </w:r>
      </w:hyperlink>
      <w:r>
        <w:t xml:space="preserve"> от 27.11.2023 N 554-ФЗ)</w:t>
      </w:r>
    </w:p>
    <w:p w:rsidR="00E321AD" w:rsidRDefault="00E321AD">
      <w:pPr>
        <w:pStyle w:val="ConsPlusNormal"/>
      </w:pPr>
    </w:p>
    <w:p w:rsidR="00E321AD" w:rsidRDefault="00E321AD">
      <w:pPr>
        <w:pStyle w:val="ConsPlusNormal"/>
        <w:jc w:val="right"/>
      </w:pPr>
      <w:r>
        <w:t>Президент</w:t>
      </w:r>
    </w:p>
    <w:p w:rsidR="00E321AD" w:rsidRDefault="00E321AD">
      <w:pPr>
        <w:pStyle w:val="ConsPlusNormal"/>
        <w:jc w:val="right"/>
      </w:pPr>
      <w:r>
        <w:t>Российской Федерации</w:t>
      </w:r>
    </w:p>
    <w:p w:rsidR="00E321AD" w:rsidRDefault="00E321AD">
      <w:pPr>
        <w:pStyle w:val="ConsPlusNormal"/>
        <w:jc w:val="right"/>
      </w:pPr>
      <w:r>
        <w:t>Б.ЕЛЬЦИН</w:t>
      </w:r>
    </w:p>
    <w:p w:rsidR="00E321AD" w:rsidRDefault="00E321AD">
      <w:pPr>
        <w:pStyle w:val="ConsPlusNormal"/>
      </w:pPr>
      <w:r>
        <w:t>Москва, Кремль</w:t>
      </w:r>
    </w:p>
    <w:p w:rsidR="00E321AD" w:rsidRDefault="00E321AD">
      <w:pPr>
        <w:pStyle w:val="ConsPlusNormal"/>
        <w:spacing w:before="220"/>
      </w:pPr>
      <w:r>
        <w:t>28 марта 1998 года</w:t>
      </w:r>
    </w:p>
    <w:p w:rsidR="00E321AD" w:rsidRDefault="00E321AD">
      <w:pPr>
        <w:pStyle w:val="ConsPlusNormal"/>
        <w:spacing w:before="220"/>
      </w:pPr>
      <w:r>
        <w:t>N 52-ФЗ</w:t>
      </w:r>
    </w:p>
    <w:p w:rsidR="00E321AD" w:rsidRDefault="00E321AD">
      <w:pPr>
        <w:pStyle w:val="ConsPlusNormal"/>
      </w:pPr>
    </w:p>
    <w:p w:rsidR="00E321AD" w:rsidRDefault="00E321AD">
      <w:pPr>
        <w:pStyle w:val="ConsPlusNormal"/>
      </w:pPr>
    </w:p>
    <w:p w:rsidR="00E321AD" w:rsidRDefault="00E321AD">
      <w:pPr>
        <w:pStyle w:val="ConsPlusNormal"/>
        <w:pBdr>
          <w:bottom w:val="single" w:sz="6" w:space="0" w:color="auto"/>
        </w:pBdr>
        <w:spacing w:before="100" w:after="100"/>
        <w:jc w:val="both"/>
        <w:rPr>
          <w:sz w:val="2"/>
          <w:szCs w:val="2"/>
        </w:rPr>
      </w:pPr>
    </w:p>
    <w:p w:rsidR="00994A05" w:rsidRDefault="00994A05">
      <w:bookmarkStart w:id="30" w:name="_GoBack"/>
      <w:bookmarkEnd w:id="30"/>
    </w:p>
    <w:sectPr w:rsidR="00994A05" w:rsidSect="009527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1AD"/>
    <w:rsid w:val="00994A05"/>
    <w:rsid w:val="00E321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321A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321A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321AD"/>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321A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321A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321AD"/>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ZB&amp;n=462872&amp;dst=100009" TargetMode="External"/><Relationship Id="rId117" Type="http://schemas.openxmlformats.org/officeDocument/2006/relationships/hyperlink" Target="https://login.consultant.ru/link/?req=doc&amp;base=RZB&amp;n=340338&amp;dst=100119" TargetMode="External"/><Relationship Id="rId21" Type="http://schemas.openxmlformats.org/officeDocument/2006/relationships/hyperlink" Target="https://login.consultant.ru/link/?req=doc&amp;base=RZB&amp;n=517479&amp;dst=101230" TargetMode="External"/><Relationship Id="rId42" Type="http://schemas.openxmlformats.org/officeDocument/2006/relationships/hyperlink" Target="https://login.consultant.ru/link/?req=doc&amp;base=RZB&amp;n=480725&amp;dst=100022" TargetMode="External"/><Relationship Id="rId47" Type="http://schemas.openxmlformats.org/officeDocument/2006/relationships/hyperlink" Target="https://login.consultant.ru/link/?req=doc&amp;base=RZB&amp;n=148476&amp;dst=100026" TargetMode="External"/><Relationship Id="rId63" Type="http://schemas.openxmlformats.org/officeDocument/2006/relationships/hyperlink" Target="https://login.consultant.ru/link/?req=doc&amp;base=RZB&amp;n=341791&amp;dst=100014" TargetMode="External"/><Relationship Id="rId68" Type="http://schemas.openxmlformats.org/officeDocument/2006/relationships/hyperlink" Target="https://login.consultant.ru/link/?req=doc&amp;base=RZB&amp;n=341791&amp;dst=100017" TargetMode="External"/><Relationship Id="rId84" Type="http://schemas.openxmlformats.org/officeDocument/2006/relationships/hyperlink" Target="https://login.consultant.ru/link/?req=doc&amp;base=RZB&amp;n=527086&amp;dst=22" TargetMode="External"/><Relationship Id="rId89" Type="http://schemas.openxmlformats.org/officeDocument/2006/relationships/hyperlink" Target="https://login.consultant.ru/link/?req=doc&amp;base=RZB&amp;n=442348&amp;dst=100014" TargetMode="External"/><Relationship Id="rId112" Type="http://schemas.openxmlformats.org/officeDocument/2006/relationships/hyperlink" Target="https://login.consultant.ru/link/?req=doc&amp;base=RZB&amp;n=148476&amp;dst=100069" TargetMode="External"/><Relationship Id="rId16" Type="http://schemas.openxmlformats.org/officeDocument/2006/relationships/hyperlink" Target="https://login.consultant.ru/link/?req=doc&amp;base=RZB&amp;n=148476&amp;dst=100009" TargetMode="External"/><Relationship Id="rId107" Type="http://schemas.openxmlformats.org/officeDocument/2006/relationships/hyperlink" Target="https://login.consultant.ru/link/?req=doc&amp;base=RZB&amp;n=116570&amp;dst=100009" TargetMode="External"/><Relationship Id="rId11" Type="http://schemas.openxmlformats.org/officeDocument/2006/relationships/hyperlink" Target="https://login.consultant.ru/link/?req=doc&amp;base=RZB&amp;n=501482&amp;dst=100225" TargetMode="External"/><Relationship Id="rId32" Type="http://schemas.openxmlformats.org/officeDocument/2006/relationships/hyperlink" Target="https://login.consultant.ru/link/?req=doc&amp;base=RZB&amp;n=300517&amp;dst=100058" TargetMode="External"/><Relationship Id="rId37" Type="http://schemas.openxmlformats.org/officeDocument/2006/relationships/hyperlink" Target="https://login.consultant.ru/link/?req=doc&amp;base=RZB&amp;n=495181" TargetMode="External"/><Relationship Id="rId53" Type="http://schemas.openxmlformats.org/officeDocument/2006/relationships/hyperlink" Target="https://login.consultant.ru/link/?req=doc&amp;base=RZB&amp;n=474049&amp;dst=100033" TargetMode="External"/><Relationship Id="rId58" Type="http://schemas.openxmlformats.org/officeDocument/2006/relationships/hyperlink" Target="https://login.consultant.ru/link/?req=doc&amp;base=RZB&amp;n=278745&amp;dst=100194" TargetMode="External"/><Relationship Id="rId74" Type="http://schemas.openxmlformats.org/officeDocument/2006/relationships/hyperlink" Target="https://login.consultant.ru/link/?req=doc&amp;base=RZB&amp;n=148476&amp;dst=100055" TargetMode="External"/><Relationship Id="rId79" Type="http://schemas.openxmlformats.org/officeDocument/2006/relationships/hyperlink" Target="https://login.consultant.ru/link/?req=doc&amp;base=RZB&amp;n=121357&amp;dst=100044" TargetMode="External"/><Relationship Id="rId102" Type="http://schemas.openxmlformats.org/officeDocument/2006/relationships/hyperlink" Target="https://login.consultant.ru/link/?req=doc&amp;base=RZB&amp;n=495181" TargetMode="External"/><Relationship Id="rId123" Type="http://schemas.openxmlformats.org/officeDocument/2006/relationships/hyperlink" Target="https://login.consultant.ru/link/?req=doc&amp;base=RZB&amp;n=121357&amp;dst=100053" TargetMode="External"/><Relationship Id="rId128" Type="http://schemas.openxmlformats.org/officeDocument/2006/relationships/theme" Target="theme/theme1.xml"/><Relationship Id="rId5" Type="http://schemas.openxmlformats.org/officeDocument/2006/relationships/hyperlink" Target="https://www.consultant.ru" TargetMode="External"/><Relationship Id="rId90" Type="http://schemas.openxmlformats.org/officeDocument/2006/relationships/hyperlink" Target="https://login.consultant.ru/link/?req=doc&amp;base=RZB&amp;n=495710" TargetMode="External"/><Relationship Id="rId95" Type="http://schemas.openxmlformats.org/officeDocument/2006/relationships/hyperlink" Target="https://login.consultant.ru/link/?req=doc&amp;base=RZB&amp;n=442348&amp;dst=100016" TargetMode="External"/><Relationship Id="rId19" Type="http://schemas.openxmlformats.org/officeDocument/2006/relationships/hyperlink" Target="https://login.consultant.ru/link/?req=doc&amp;base=RZB&amp;n=455339&amp;dst=100363" TargetMode="External"/><Relationship Id="rId14" Type="http://schemas.openxmlformats.org/officeDocument/2006/relationships/hyperlink" Target="https://login.consultant.ru/link/?req=doc&amp;base=RZB&amp;n=116570&amp;dst=100008" TargetMode="External"/><Relationship Id="rId22" Type="http://schemas.openxmlformats.org/officeDocument/2006/relationships/hyperlink" Target="https://login.consultant.ru/link/?req=doc&amp;base=RZB&amp;n=341791&amp;dst=100009" TargetMode="External"/><Relationship Id="rId27" Type="http://schemas.openxmlformats.org/officeDocument/2006/relationships/hyperlink" Target="https://login.consultant.ru/link/?req=doc&amp;base=RZB&amp;n=480725&amp;dst=100009" TargetMode="External"/><Relationship Id="rId30" Type="http://schemas.openxmlformats.org/officeDocument/2006/relationships/hyperlink" Target="https://login.consultant.ru/link/?req=doc&amp;base=RZB&amp;n=114144&amp;dst=100055" TargetMode="External"/><Relationship Id="rId35" Type="http://schemas.openxmlformats.org/officeDocument/2006/relationships/hyperlink" Target="https://login.consultant.ru/link/?req=doc&amp;base=RZB&amp;n=341791&amp;dst=100010" TargetMode="External"/><Relationship Id="rId43" Type="http://schemas.openxmlformats.org/officeDocument/2006/relationships/hyperlink" Target="https://login.consultant.ru/link/?req=doc&amp;base=RZB&amp;n=480725&amp;dst=100023" TargetMode="External"/><Relationship Id="rId48" Type="http://schemas.openxmlformats.org/officeDocument/2006/relationships/hyperlink" Target="https://login.consultant.ru/link/?req=doc&amp;base=RZB&amp;n=148476&amp;dst=100027" TargetMode="External"/><Relationship Id="rId56" Type="http://schemas.openxmlformats.org/officeDocument/2006/relationships/hyperlink" Target="https://login.consultant.ru/link/?req=doc&amp;base=RZB&amp;n=148476&amp;dst=100040" TargetMode="External"/><Relationship Id="rId64" Type="http://schemas.openxmlformats.org/officeDocument/2006/relationships/hyperlink" Target="https://login.consultant.ru/link/?req=doc&amp;base=RZB&amp;n=500020&amp;dst=100049" TargetMode="External"/><Relationship Id="rId69" Type="http://schemas.openxmlformats.org/officeDocument/2006/relationships/hyperlink" Target="https://login.consultant.ru/link/?req=doc&amp;base=RZB&amp;n=368658&amp;dst=100139" TargetMode="External"/><Relationship Id="rId77" Type="http://schemas.openxmlformats.org/officeDocument/2006/relationships/hyperlink" Target="https://login.consultant.ru/link/?req=doc&amp;base=RZB&amp;n=121357&amp;dst=100042" TargetMode="External"/><Relationship Id="rId100" Type="http://schemas.openxmlformats.org/officeDocument/2006/relationships/hyperlink" Target="https://login.consultant.ru/link/?req=doc&amp;base=RZB&amp;n=148476&amp;dst=100059" TargetMode="External"/><Relationship Id="rId105" Type="http://schemas.openxmlformats.org/officeDocument/2006/relationships/hyperlink" Target="https://login.consultant.ru/link/?req=doc&amp;base=RZB&amp;n=341791&amp;dst=100036" TargetMode="External"/><Relationship Id="rId113" Type="http://schemas.openxmlformats.org/officeDocument/2006/relationships/hyperlink" Target="https://login.consultant.ru/link/?req=doc&amp;base=RZB&amp;n=527086&amp;dst=19" TargetMode="External"/><Relationship Id="rId118" Type="http://schemas.openxmlformats.org/officeDocument/2006/relationships/hyperlink" Target="https://login.consultant.ru/link/?req=doc&amp;base=RZB&amp;n=148476&amp;dst=100072" TargetMode="External"/><Relationship Id="rId126" Type="http://schemas.openxmlformats.org/officeDocument/2006/relationships/hyperlink" Target="https://login.consultant.ru/link/?req=doc&amp;base=RZB&amp;n=462872&amp;dst=100011" TargetMode="External"/><Relationship Id="rId8" Type="http://schemas.openxmlformats.org/officeDocument/2006/relationships/hyperlink" Target="https://login.consultant.ru/link/?req=doc&amp;base=RZB&amp;n=201315&amp;dst=100344" TargetMode="External"/><Relationship Id="rId51" Type="http://schemas.openxmlformats.org/officeDocument/2006/relationships/hyperlink" Target="https://login.consultant.ru/link/?req=doc&amp;base=RZB&amp;n=148476&amp;dst=100030" TargetMode="External"/><Relationship Id="rId72" Type="http://schemas.openxmlformats.org/officeDocument/2006/relationships/hyperlink" Target="https://login.consultant.ru/link/?req=doc&amp;base=RZB&amp;n=341791&amp;dst=100019" TargetMode="External"/><Relationship Id="rId80" Type="http://schemas.openxmlformats.org/officeDocument/2006/relationships/hyperlink" Target="https://login.consultant.ru/link/?req=doc&amp;base=RZB&amp;n=121357&amp;dst=100045" TargetMode="External"/><Relationship Id="rId85" Type="http://schemas.openxmlformats.org/officeDocument/2006/relationships/hyperlink" Target="https://login.consultant.ru/link/?req=doc&amp;base=RZB&amp;n=442348&amp;dst=100012" TargetMode="External"/><Relationship Id="rId93" Type="http://schemas.openxmlformats.org/officeDocument/2006/relationships/hyperlink" Target="https://login.consultant.ru/link/?req=doc&amp;base=RZB&amp;n=480725&amp;dst=100017" TargetMode="External"/><Relationship Id="rId98" Type="http://schemas.openxmlformats.org/officeDocument/2006/relationships/hyperlink" Target="https://login.consultant.ru/link/?req=doc&amp;base=RZB&amp;n=518293&amp;dst=119" TargetMode="External"/><Relationship Id="rId121" Type="http://schemas.openxmlformats.org/officeDocument/2006/relationships/hyperlink" Target="https://login.consultant.ru/link/?req=doc&amp;base=RZB&amp;n=148476&amp;dst=100077" TargetMode="External"/><Relationship Id="rId3" Type="http://schemas.openxmlformats.org/officeDocument/2006/relationships/settings" Target="settings.xml"/><Relationship Id="rId12" Type="http://schemas.openxmlformats.org/officeDocument/2006/relationships/hyperlink" Target="https://login.consultant.ru/link/?req=doc&amp;base=RZB&amp;n=121357&amp;dst=100009" TargetMode="External"/><Relationship Id="rId17" Type="http://schemas.openxmlformats.org/officeDocument/2006/relationships/hyperlink" Target="https://login.consultant.ru/link/?req=doc&amp;base=RZB&amp;n=466484&amp;dst=100331" TargetMode="External"/><Relationship Id="rId25" Type="http://schemas.openxmlformats.org/officeDocument/2006/relationships/hyperlink" Target="https://login.consultant.ru/link/?req=doc&amp;base=RZB&amp;n=444699&amp;dst=100017" TargetMode="External"/><Relationship Id="rId33" Type="http://schemas.openxmlformats.org/officeDocument/2006/relationships/hyperlink" Target="https://login.consultant.ru/link/?req=doc&amp;base=RZB&amp;n=148476&amp;dst=100010" TargetMode="External"/><Relationship Id="rId38" Type="http://schemas.openxmlformats.org/officeDocument/2006/relationships/hyperlink" Target="https://login.consultant.ru/link/?req=doc&amp;base=RZB&amp;n=501482&amp;dst=100225" TargetMode="External"/><Relationship Id="rId46" Type="http://schemas.openxmlformats.org/officeDocument/2006/relationships/hyperlink" Target="https://login.consultant.ru/link/?req=doc&amp;base=RZB&amp;n=148476&amp;dst=100018" TargetMode="External"/><Relationship Id="rId59" Type="http://schemas.openxmlformats.org/officeDocument/2006/relationships/hyperlink" Target="https://login.consultant.ru/link/?req=doc&amp;base=RZB&amp;n=209081&amp;dst=100019" TargetMode="External"/><Relationship Id="rId67" Type="http://schemas.openxmlformats.org/officeDocument/2006/relationships/hyperlink" Target="https://login.consultant.ru/link/?req=doc&amp;base=RZB&amp;n=456671&amp;dst=100010" TargetMode="External"/><Relationship Id="rId103" Type="http://schemas.openxmlformats.org/officeDocument/2006/relationships/hyperlink" Target="https://login.consultant.ru/link/?req=doc&amp;base=RZB&amp;n=368658&amp;dst=100010" TargetMode="External"/><Relationship Id="rId108" Type="http://schemas.openxmlformats.org/officeDocument/2006/relationships/hyperlink" Target="https://login.consultant.ru/link/?req=doc&amp;base=RZB&amp;n=341791&amp;dst=100040" TargetMode="External"/><Relationship Id="rId116" Type="http://schemas.openxmlformats.org/officeDocument/2006/relationships/hyperlink" Target="https://login.consultant.ru/link/?req=doc&amp;base=RZB&amp;n=148476&amp;dst=100071" TargetMode="External"/><Relationship Id="rId124" Type="http://schemas.openxmlformats.org/officeDocument/2006/relationships/hyperlink" Target="https://login.consultant.ru/link/?req=doc&amp;base=RZB&amp;n=442348&amp;dst=100022" TargetMode="External"/><Relationship Id="rId20" Type="http://schemas.openxmlformats.org/officeDocument/2006/relationships/hyperlink" Target="https://login.consultant.ru/link/?req=doc&amp;base=RZB&amp;n=310107&amp;dst=100109" TargetMode="External"/><Relationship Id="rId41" Type="http://schemas.openxmlformats.org/officeDocument/2006/relationships/hyperlink" Target="https://login.consultant.ru/link/?req=doc&amp;base=RZB&amp;n=340338&amp;dst=100118" TargetMode="External"/><Relationship Id="rId54" Type="http://schemas.openxmlformats.org/officeDocument/2006/relationships/hyperlink" Target="https://login.consultant.ru/link/?req=doc&amp;base=RZB&amp;n=474049&amp;dst=100105" TargetMode="External"/><Relationship Id="rId62" Type="http://schemas.openxmlformats.org/officeDocument/2006/relationships/hyperlink" Target="https://login.consultant.ru/link/?req=doc&amp;base=RZB&amp;n=341791&amp;dst=100012" TargetMode="External"/><Relationship Id="rId70" Type="http://schemas.openxmlformats.org/officeDocument/2006/relationships/hyperlink" Target="https://login.consultant.ru/link/?req=doc&amp;base=RZB&amp;n=341791&amp;dst=100018" TargetMode="External"/><Relationship Id="rId75" Type="http://schemas.openxmlformats.org/officeDocument/2006/relationships/hyperlink" Target="https://login.consultant.ru/link/?req=doc&amp;base=RZB&amp;n=480725&amp;dst=100012" TargetMode="External"/><Relationship Id="rId83" Type="http://schemas.openxmlformats.org/officeDocument/2006/relationships/hyperlink" Target="https://login.consultant.ru/link/?req=doc&amp;base=RZB&amp;n=341791&amp;dst=100020" TargetMode="External"/><Relationship Id="rId88" Type="http://schemas.openxmlformats.org/officeDocument/2006/relationships/hyperlink" Target="https://login.consultant.ru/link/?req=doc&amp;base=RZB&amp;n=511123&amp;dst=100010" TargetMode="External"/><Relationship Id="rId91" Type="http://schemas.openxmlformats.org/officeDocument/2006/relationships/hyperlink" Target="https://login.consultant.ru/link/?req=doc&amp;base=RZB&amp;n=442348&amp;dst=100015" TargetMode="External"/><Relationship Id="rId96" Type="http://schemas.openxmlformats.org/officeDocument/2006/relationships/hyperlink" Target="https://login.consultant.ru/link/?req=doc&amp;base=RZB&amp;n=480725&amp;dst=100018" TargetMode="External"/><Relationship Id="rId111" Type="http://schemas.openxmlformats.org/officeDocument/2006/relationships/hyperlink" Target="https://login.consultant.ru/link/?req=doc&amp;base=RZB&amp;n=148476&amp;dst=100068" TargetMode="External"/><Relationship Id="rId1" Type="http://schemas.openxmlformats.org/officeDocument/2006/relationships/styles" Target="styles.xml"/><Relationship Id="rId6" Type="http://schemas.openxmlformats.org/officeDocument/2006/relationships/hyperlink" Target="https://login.consultant.ru/link/?req=doc&amp;base=RZB&amp;n=464211&amp;dst=100213" TargetMode="External"/><Relationship Id="rId15" Type="http://schemas.openxmlformats.org/officeDocument/2006/relationships/hyperlink" Target="https://login.consultant.ru/link/?req=doc&amp;base=RZB&amp;n=500020&amp;dst=100047" TargetMode="External"/><Relationship Id="rId23" Type="http://schemas.openxmlformats.org/officeDocument/2006/relationships/hyperlink" Target="https://login.consultant.ru/link/?req=doc&amp;base=RZB&amp;n=421954&amp;dst=100009" TargetMode="External"/><Relationship Id="rId28" Type="http://schemas.openxmlformats.org/officeDocument/2006/relationships/hyperlink" Target="https://login.consultant.ru/link/?req=doc&amp;base=RZB&amp;n=511123&amp;dst=100009" TargetMode="External"/><Relationship Id="rId36" Type="http://schemas.openxmlformats.org/officeDocument/2006/relationships/hyperlink" Target="https://login.consultant.ru/link/?req=doc&amp;base=RZB&amp;n=148476&amp;dst=100016" TargetMode="External"/><Relationship Id="rId49" Type="http://schemas.openxmlformats.org/officeDocument/2006/relationships/hyperlink" Target="https://login.consultant.ru/link/?req=doc&amp;base=RZB&amp;n=531409" TargetMode="External"/><Relationship Id="rId57" Type="http://schemas.openxmlformats.org/officeDocument/2006/relationships/hyperlink" Target="https://login.consultant.ru/link/?req=doc&amp;base=RZB&amp;n=500020&amp;dst=100048" TargetMode="External"/><Relationship Id="rId106" Type="http://schemas.openxmlformats.org/officeDocument/2006/relationships/hyperlink" Target="https://login.consultant.ru/link/?req=doc&amp;base=RZB&amp;n=341791&amp;dst=100038" TargetMode="External"/><Relationship Id="rId114" Type="http://schemas.openxmlformats.org/officeDocument/2006/relationships/hyperlink" Target="https://login.consultant.ru/link/?req=doc&amp;base=RZB&amp;n=480725&amp;dst=100019" TargetMode="External"/><Relationship Id="rId119" Type="http://schemas.openxmlformats.org/officeDocument/2006/relationships/hyperlink" Target="https://login.consultant.ru/link/?req=doc&amp;base=RZB&amp;n=148476&amp;dst=100073" TargetMode="External"/><Relationship Id="rId127" Type="http://schemas.openxmlformats.org/officeDocument/2006/relationships/fontTable" Target="fontTable.xml"/><Relationship Id="rId10" Type="http://schemas.openxmlformats.org/officeDocument/2006/relationships/hyperlink" Target="https://login.consultant.ru/link/?req=doc&amp;base=RZB&amp;n=48164&amp;dst=100008" TargetMode="External"/><Relationship Id="rId31" Type="http://schemas.openxmlformats.org/officeDocument/2006/relationships/hyperlink" Target="https://login.consultant.ru/link/?req=doc&amp;base=RZB&amp;n=209081&amp;dst=100019" TargetMode="External"/><Relationship Id="rId44" Type="http://schemas.openxmlformats.org/officeDocument/2006/relationships/hyperlink" Target="https://login.consultant.ru/link/?req=doc&amp;base=RZB&amp;n=480725&amp;dst=100010" TargetMode="External"/><Relationship Id="rId52" Type="http://schemas.openxmlformats.org/officeDocument/2006/relationships/hyperlink" Target="https://login.consultant.ru/link/?req=doc&amp;base=RZB&amp;n=444699&amp;dst=100018" TargetMode="External"/><Relationship Id="rId60" Type="http://schemas.openxmlformats.org/officeDocument/2006/relationships/hyperlink" Target="https://login.consultant.ru/link/?req=doc&amp;base=RZB&amp;n=209081&amp;dst=100069" TargetMode="External"/><Relationship Id="rId65" Type="http://schemas.openxmlformats.org/officeDocument/2006/relationships/hyperlink" Target="https://login.consultant.ru/link/?req=doc&amp;base=RZB&amp;n=148476&amp;dst=100042" TargetMode="External"/><Relationship Id="rId73" Type="http://schemas.openxmlformats.org/officeDocument/2006/relationships/hyperlink" Target="https://login.consultant.ru/link/?req=doc&amp;base=RZB&amp;n=148476&amp;dst=100052" TargetMode="External"/><Relationship Id="rId78" Type="http://schemas.openxmlformats.org/officeDocument/2006/relationships/hyperlink" Target="https://login.consultant.ru/link/?req=doc&amp;base=RZB&amp;n=148476&amp;dst=100057" TargetMode="External"/><Relationship Id="rId81" Type="http://schemas.openxmlformats.org/officeDocument/2006/relationships/hyperlink" Target="https://login.consultant.ru/link/?req=doc&amp;base=RZB&amp;n=148476&amp;dst=100058" TargetMode="External"/><Relationship Id="rId86" Type="http://schemas.openxmlformats.org/officeDocument/2006/relationships/hyperlink" Target="https://login.consultant.ru/link/?req=doc&amp;base=RZB&amp;n=442348&amp;dst=100013" TargetMode="External"/><Relationship Id="rId94" Type="http://schemas.openxmlformats.org/officeDocument/2006/relationships/hyperlink" Target="https://login.consultant.ru/link/?req=doc&amp;base=RZB&amp;n=368658&amp;dst=100146" TargetMode="External"/><Relationship Id="rId99" Type="http://schemas.openxmlformats.org/officeDocument/2006/relationships/hyperlink" Target="https://login.consultant.ru/link/?req=doc&amp;base=RZB&amp;n=121357&amp;dst=100046" TargetMode="External"/><Relationship Id="rId101" Type="http://schemas.openxmlformats.org/officeDocument/2006/relationships/hyperlink" Target="https://login.consultant.ru/link/?req=doc&amp;base=RZB&amp;n=341791&amp;dst=100032" TargetMode="External"/><Relationship Id="rId122" Type="http://schemas.openxmlformats.org/officeDocument/2006/relationships/hyperlink" Target="https://login.consultant.ru/link/?req=doc&amp;base=RZB&amp;n=511123&amp;dst=100011" TargetMode="External"/><Relationship Id="rId4" Type="http://schemas.openxmlformats.org/officeDocument/2006/relationships/webSettings" Target="webSettings.xml"/><Relationship Id="rId9" Type="http://schemas.openxmlformats.org/officeDocument/2006/relationships/hyperlink" Target="https://login.consultant.ru/link/?req=doc&amp;base=RZB&amp;n=43100&amp;dst=100008" TargetMode="External"/><Relationship Id="rId13" Type="http://schemas.openxmlformats.org/officeDocument/2006/relationships/hyperlink" Target="https://login.consultant.ru/link/?req=doc&amp;base=RZB&amp;n=113294&amp;dst=100009" TargetMode="External"/><Relationship Id="rId18" Type="http://schemas.openxmlformats.org/officeDocument/2006/relationships/hyperlink" Target="https://login.consultant.ru/link/?req=doc&amp;base=RZB&amp;n=340338&amp;dst=100117" TargetMode="External"/><Relationship Id="rId39" Type="http://schemas.openxmlformats.org/officeDocument/2006/relationships/hyperlink" Target="https://login.consultant.ru/link/?req=doc&amp;base=RZB&amp;n=148476&amp;dst=100017" TargetMode="External"/><Relationship Id="rId109" Type="http://schemas.openxmlformats.org/officeDocument/2006/relationships/hyperlink" Target="https://login.consultant.ru/link/?req=doc&amp;base=RZB&amp;n=341791&amp;dst=100041" TargetMode="External"/><Relationship Id="rId34" Type="http://schemas.openxmlformats.org/officeDocument/2006/relationships/hyperlink" Target="https://login.consultant.ru/link/?req=doc&amp;base=RZB&amp;n=517479&amp;dst=101232" TargetMode="External"/><Relationship Id="rId50" Type="http://schemas.openxmlformats.org/officeDocument/2006/relationships/hyperlink" Target="https://login.consultant.ru/link/?req=doc&amp;base=RZB&amp;n=93980&amp;dst=100003" TargetMode="External"/><Relationship Id="rId55" Type="http://schemas.openxmlformats.org/officeDocument/2006/relationships/hyperlink" Target="https://login.consultant.ru/link/?req=doc&amp;base=RZB&amp;n=444699&amp;dst=100019" TargetMode="External"/><Relationship Id="rId76" Type="http://schemas.openxmlformats.org/officeDocument/2006/relationships/hyperlink" Target="https://login.consultant.ru/link/?req=doc&amp;base=RZB&amp;n=480725&amp;dst=100013" TargetMode="External"/><Relationship Id="rId97" Type="http://schemas.openxmlformats.org/officeDocument/2006/relationships/hyperlink" Target="https://login.consultant.ru/link/?req=doc&amp;base=RZB&amp;n=442348&amp;dst=100018" TargetMode="External"/><Relationship Id="rId104" Type="http://schemas.openxmlformats.org/officeDocument/2006/relationships/hyperlink" Target="https://login.consultant.ru/link/?req=doc&amp;base=RZB&amp;n=341791&amp;dst=100034" TargetMode="External"/><Relationship Id="rId120" Type="http://schemas.openxmlformats.org/officeDocument/2006/relationships/hyperlink" Target="https://login.consultant.ru/link/?req=doc&amp;base=RZB&amp;n=148476&amp;dst=100075" TargetMode="External"/><Relationship Id="rId125" Type="http://schemas.openxmlformats.org/officeDocument/2006/relationships/hyperlink" Target="https://login.consultant.ru/link/?req=doc&amp;base=RZB&amp;n=148476&amp;dst=100078" TargetMode="External"/><Relationship Id="rId7" Type="http://schemas.openxmlformats.org/officeDocument/2006/relationships/hyperlink" Target="https://login.consultant.ru/link/?req=doc&amp;base=RZB&amp;n=464215&amp;dst=100080" TargetMode="External"/><Relationship Id="rId71" Type="http://schemas.openxmlformats.org/officeDocument/2006/relationships/hyperlink" Target="https://login.consultant.ru/link/?req=doc&amp;base=RZB&amp;n=148476&amp;dst=100051" TargetMode="External"/><Relationship Id="rId92" Type="http://schemas.openxmlformats.org/officeDocument/2006/relationships/hyperlink" Target="https://login.consultant.ru/link/?req=doc&amp;base=RZB&amp;n=462872&amp;dst=100010" TargetMode="External"/><Relationship Id="rId2" Type="http://schemas.microsoft.com/office/2007/relationships/stylesWithEffects" Target="stylesWithEffects.xml"/><Relationship Id="rId29" Type="http://schemas.openxmlformats.org/officeDocument/2006/relationships/hyperlink" Target="https://login.consultant.ru/link/?req=doc&amp;base=RZB&amp;n=40255&amp;dst=100043" TargetMode="External"/><Relationship Id="rId24" Type="http://schemas.openxmlformats.org/officeDocument/2006/relationships/hyperlink" Target="https://login.consultant.ru/link/?req=doc&amp;base=RZB&amp;n=442348&amp;dst=100009" TargetMode="External"/><Relationship Id="rId40" Type="http://schemas.openxmlformats.org/officeDocument/2006/relationships/hyperlink" Target="https://login.consultant.ru/link/?req=doc&amp;base=RZB&amp;n=121357&amp;dst=100014" TargetMode="External"/><Relationship Id="rId45" Type="http://schemas.openxmlformats.org/officeDocument/2006/relationships/hyperlink" Target="https://login.consultant.ru/link/?req=doc&amp;base=RZB&amp;n=421954&amp;dst=100009" TargetMode="External"/><Relationship Id="rId66" Type="http://schemas.openxmlformats.org/officeDocument/2006/relationships/hyperlink" Target="https://login.consultant.ru/link/?req=doc&amp;base=RZB&amp;n=148476&amp;dst=100044" TargetMode="External"/><Relationship Id="rId87" Type="http://schemas.openxmlformats.org/officeDocument/2006/relationships/hyperlink" Target="https://login.consultant.ru/link/?req=doc&amp;base=RZB&amp;n=480725&amp;dst=100016" TargetMode="External"/><Relationship Id="rId110" Type="http://schemas.openxmlformats.org/officeDocument/2006/relationships/hyperlink" Target="https://login.consultant.ru/link/?req=doc&amp;base=RZB&amp;n=116570&amp;dst=100011" TargetMode="External"/><Relationship Id="rId115" Type="http://schemas.openxmlformats.org/officeDocument/2006/relationships/hyperlink" Target="https://login.consultant.ru/link/?req=doc&amp;base=RZB&amp;n=121357&amp;dst=100052" TargetMode="External"/><Relationship Id="rId61" Type="http://schemas.openxmlformats.org/officeDocument/2006/relationships/hyperlink" Target="https://login.consultant.ru/link/?req=doc&amp;base=RZB&amp;n=93375&amp;dst=100002" TargetMode="External"/><Relationship Id="rId82" Type="http://schemas.openxmlformats.org/officeDocument/2006/relationships/hyperlink" Target="https://login.consultant.ru/link/?req=doc&amp;base=RZB&amp;n=442348&amp;dst=1000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7169</Words>
  <Characters>40865</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1</cp:revision>
  <dcterms:created xsi:type="dcterms:W3CDTF">2026-05-06T11:41:00Z</dcterms:created>
  <dcterms:modified xsi:type="dcterms:W3CDTF">2026-05-06T11:41:00Z</dcterms:modified>
</cp:coreProperties>
</file>